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E648" w14:textId="77777777" w:rsidR="003D26F6" w:rsidRPr="003E1FB6" w:rsidRDefault="003D26F6" w:rsidP="003D26F6">
      <w:pPr>
        <w:pStyle w:val="Heading2"/>
        <w:rPr>
          <w:rFonts w:ascii="Avenir Book" w:hAnsi="Avenir Book"/>
          <w:color w:val="ACB9CA" w:themeColor="text2" w:themeTint="66"/>
        </w:rPr>
      </w:pPr>
      <w:bookmarkStart w:id="0" w:name="_Toc12477086"/>
      <w:bookmarkStart w:id="1" w:name="_Toc64551347"/>
      <w:r w:rsidRPr="003E1FB6">
        <w:rPr>
          <w:rFonts w:ascii="Avenir Book" w:hAnsi="Avenir Book"/>
          <w:color w:val="ACB9CA" w:themeColor="text2" w:themeTint="66"/>
        </w:rPr>
        <w:t>F5. Advocates’ meeting minute: CMH / FCMH</w:t>
      </w:r>
      <w:bookmarkEnd w:id="0"/>
      <w:bookmarkEnd w:id="1"/>
    </w:p>
    <w:p w14:paraId="473E49AC" w14:textId="77777777" w:rsidR="003D26F6" w:rsidRPr="00F03E2B" w:rsidRDefault="003D26F6" w:rsidP="003D26F6"/>
    <w:p w14:paraId="3B9D2C71" w14:textId="77777777" w:rsidR="003D26F6" w:rsidRPr="00801688" w:rsidRDefault="003D26F6" w:rsidP="003D26F6">
      <w:pPr>
        <w:pStyle w:val="Title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sz w:val="24"/>
          <w:szCs w:val="24"/>
        </w:rPr>
        <w:t>ADVOCATES’ MEETING MINUTE</w:t>
      </w:r>
    </w:p>
    <w:p w14:paraId="17BEC68A" w14:textId="77777777" w:rsidR="003D26F6" w:rsidRPr="00801688" w:rsidRDefault="003D26F6" w:rsidP="003D26F6">
      <w:pPr>
        <w:pStyle w:val="Title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sz w:val="24"/>
          <w:szCs w:val="24"/>
        </w:rPr>
        <w:t>CMH/FCMH</w:t>
      </w:r>
    </w:p>
    <w:p w14:paraId="0CD36DA9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A36892" wp14:editId="04EF8EDF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5296535" cy="4445"/>
                <wp:effectExtent l="5715" t="10795" r="12700" b="1333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65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33C74" id="Straight Connector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1pt" to="417.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" o:allowincell="f"/>
            </w:pict>
          </mc:Fallback>
        </mc:AlternateContent>
      </w:r>
    </w:p>
    <w:p w14:paraId="2622917C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Case Number:</w:t>
      </w:r>
    </w:p>
    <w:p w14:paraId="17341884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449D4AF5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Name of child(ren):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  <w:t xml:space="preserve"> </w:t>
      </w:r>
    </w:p>
    <w:p w14:paraId="61516C06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0BAA05EA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Date of meeting:</w:t>
      </w:r>
    </w:p>
    <w:p w14:paraId="14B18C6C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7A64B75D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Date of hearing: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  <w:t xml:space="preserve"> </w:t>
      </w:r>
    </w:p>
    <w:p w14:paraId="04DB6A78" w14:textId="77777777" w:rsidR="003D26F6" w:rsidRPr="00801688" w:rsidRDefault="003D26F6" w:rsidP="003D26F6">
      <w:pPr>
        <w:tabs>
          <w:tab w:val="left" w:pos="0"/>
          <w:tab w:val="left" w:pos="1701"/>
        </w:tabs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48AEB7" wp14:editId="00639B0B">
                <wp:simplePos x="0" y="0"/>
                <wp:positionH relativeFrom="column">
                  <wp:posOffset>-3175</wp:posOffset>
                </wp:positionH>
                <wp:positionV relativeFrom="paragraph">
                  <wp:posOffset>66040</wp:posOffset>
                </wp:positionV>
                <wp:extent cx="5248275" cy="635"/>
                <wp:effectExtent l="6350" t="8890" r="12700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910CC"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2pt" to="413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" o:allowincell="f"/>
            </w:pict>
          </mc:Fallback>
        </mc:AlternateContent>
      </w:r>
    </w:p>
    <w:p w14:paraId="70901E7C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In Attendance / By Telephone: </w:t>
      </w:r>
    </w:p>
    <w:p w14:paraId="63EE7148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D7CC946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LA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47424E68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Mother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55C6CCAA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Father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46A66A47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Other parties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7947FB6F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Child(ren)</w:t>
      </w:r>
    </w:p>
    <w:p w14:paraId="5985C2C4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Interveners </w:t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  <w:r w:rsidRPr="00801688">
        <w:rPr>
          <w:rFonts w:ascii="Avenir Book" w:hAnsi="Avenir Book" w:cs="Arial"/>
          <w:sz w:val="24"/>
          <w:szCs w:val="24"/>
          <w:lang w:val="en-US"/>
        </w:rPr>
        <w:tab/>
      </w:r>
    </w:p>
    <w:p w14:paraId="7B8DB357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625FE28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The agenda items appear in bold and are numbered. </w:t>
      </w:r>
    </w:p>
    <w:p w14:paraId="7A93E738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71A535F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Confirmation from LA of interim care plan </w:t>
      </w:r>
      <w:proofErr w:type="spellStart"/>
      <w:r w:rsidRPr="00801688">
        <w:rPr>
          <w:rFonts w:ascii="Avenir Book" w:hAnsi="Avenir Book" w:cs="Arial"/>
          <w:b/>
          <w:sz w:val="24"/>
          <w:szCs w:val="24"/>
          <w:lang w:val="en-US"/>
        </w:rPr>
        <w:t>e.g</w:t>
      </w:r>
      <w:proofErr w:type="spellEnd"/>
      <w:r w:rsidRPr="00801688">
        <w:rPr>
          <w:rFonts w:ascii="Avenir Book" w:hAnsi="Avenir Book" w:cs="Arial"/>
          <w:b/>
          <w:sz w:val="24"/>
          <w:szCs w:val="24"/>
          <w:lang w:val="en-US"/>
        </w:rPr>
        <w:t xml:space="preserve"> placements/contact/child(ren)’s progress</w:t>
      </w:r>
    </w:p>
    <w:p w14:paraId="67FD1915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73B835F5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u w:val="single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u w:val="single"/>
          <w:lang w:val="en-US"/>
        </w:rPr>
        <w:t>Issues in the case</w:t>
      </w:r>
    </w:p>
    <w:p w14:paraId="7CFAF774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42F41C4B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>Under each heading set out what is agreed and not agreed and the position of the party who is in disagreement.</w:t>
      </w:r>
    </w:p>
    <w:p w14:paraId="29EE4C87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</w:p>
    <w:p w14:paraId="35FAA45F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  <w:lang w:val="en-US"/>
        </w:rPr>
      </w:pPr>
      <w:r w:rsidRPr="00801688">
        <w:rPr>
          <w:rFonts w:ascii="Avenir Book" w:hAnsi="Avenir Book" w:cs="Arial"/>
          <w:sz w:val="24"/>
          <w:szCs w:val="24"/>
          <w:lang w:val="en-US"/>
        </w:rPr>
        <w:t xml:space="preserve">If a party’s position is </w:t>
      </w:r>
      <w:proofErr w:type="gramStart"/>
      <w:r w:rsidRPr="00801688">
        <w:rPr>
          <w:rFonts w:ascii="Avenir Book" w:hAnsi="Avenir Book" w:cs="Arial"/>
          <w:sz w:val="24"/>
          <w:szCs w:val="24"/>
          <w:lang w:val="en-US"/>
        </w:rPr>
        <w:t>unknown</w:t>
      </w:r>
      <w:proofErr w:type="gramEnd"/>
      <w:r w:rsidRPr="00801688">
        <w:rPr>
          <w:rFonts w:ascii="Avenir Book" w:hAnsi="Avenir Book" w:cs="Arial"/>
          <w:sz w:val="24"/>
          <w:szCs w:val="24"/>
          <w:lang w:val="en-US"/>
        </w:rPr>
        <w:t xml:space="preserve"> please state the reason why.</w:t>
      </w:r>
    </w:p>
    <w:p w14:paraId="6B80955E" w14:textId="77777777" w:rsidR="003D26F6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EEF3494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79C0EE4D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Orders sought by the LA and Interim Care Plan</w:t>
      </w:r>
    </w:p>
    <w:p w14:paraId="7982E652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DCADCCA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A84F4BE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lastRenderedPageBreak/>
        <w:t xml:space="preserve">Does any party raise issue with LA assessments and seek further assessment? If yes, state reason why. </w:t>
      </w:r>
    </w:p>
    <w:p w14:paraId="39AE022D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63965A6D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A17FEE3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Do the issues in the case deem an expert assessment necessary? If yes, state reason why.</w:t>
      </w:r>
    </w:p>
    <w:p w14:paraId="259A0489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0ACCCD8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03B427A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What family assessments/connected persons are to be completed and by when?</w:t>
      </w:r>
    </w:p>
    <w:p w14:paraId="1C720B27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E229FEC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715E08E2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Do any of the following issues feature in this case?</w:t>
      </w:r>
    </w:p>
    <w:p w14:paraId="3F87B260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Paternity</w:t>
      </w:r>
    </w:p>
    <w:p w14:paraId="53D2D27C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HMRC/DWP orders</w:t>
      </w:r>
    </w:p>
    <w:p w14:paraId="59E1AF12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Immigration issues</w:t>
      </w:r>
    </w:p>
    <w:p w14:paraId="42061F14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Capacity/cognitive functioning</w:t>
      </w:r>
    </w:p>
    <w:p w14:paraId="7FE31E6D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International elements</w:t>
      </w:r>
    </w:p>
    <w:p w14:paraId="47132579" w14:textId="77777777" w:rsidR="003D26F6" w:rsidRPr="00801688" w:rsidRDefault="003D26F6" w:rsidP="003D26F6">
      <w:pPr>
        <w:numPr>
          <w:ilvl w:val="0"/>
          <w:numId w:val="2"/>
        </w:numPr>
        <w:spacing w:after="0" w:line="240" w:lineRule="auto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Separate representation for the child</w:t>
      </w:r>
    </w:p>
    <w:p w14:paraId="44915FC2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18137649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DAD9C12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u w:val="single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u w:val="single"/>
          <w:lang w:val="en-US"/>
        </w:rPr>
        <w:t>Case management Order</w:t>
      </w:r>
    </w:p>
    <w:p w14:paraId="4849384E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C01D30A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Timetable of the case</w:t>
      </w:r>
    </w:p>
    <w:p w14:paraId="2D0A0425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744DCD4A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67C98585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Disclosure</w:t>
      </w:r>
    </w:p>
    <w:p w14:paraId="3914200D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541E594E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B54E339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Evidence</w:t>
      </w:r>
    </w:p>
    <w:p w14:paraId="729DCC08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AA9564E" w14:textId="77777777" w:rsidR="003D26F6" w:rsidRPr="00801688" w:rsidRDefault="003D26F6" w:rsidP="003D26F6">
      <w:pPr>
        <w:spacing w:after="0"/>
        <w:ind w:left="72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3D60AA81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Assessments</w:t>
      </w:r>
    </w:p>
    <w:p w14:paraId="4079EB3C" w14:textId="77777777" w:rsidR="003D26F6" w:rsidRPr="00801688" w:rsidRDefault="003D26F6" w:rsidP="003D26F6">
      <w:p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0422481" w14:textId="77777777" w:rsidR="003D26F6" w:rsidRPr="00801688" w:rsidRDefault="003D26F6" w:rsidP="003D26F6">
      <w:p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247F3C30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Compliance with previous CMO orders</w:t>
      </w:r>
    </w:p>
    <w:p w14:paraId="4034B050" w14:textId="77777777" w:rsidR="003D26F6" w:rsidRPr="00801688" w:rsidRDefault="003D26F6" w:rsidP="003D26F6">
      <w:p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13B43E8" w14:textId="77777777" w:rsidR="007476B0" w:rsidRPr="00801688" w:rsidRDefault="007476B0" w:rsidP="003D26F6">
      <w:p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4432E77A" w14:textId="77777777" w:rsidR="003D26F6" w:rsidRPr="00801688" w:rsidRDefault="003D26F6" w:rsidP="003D26F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venir Book" w:hAnsi="Avenir Book" w:cs="Arial"/>
          <w:b/>
          <w:sz w:val="24"/>
          <w:szCs w:val="24"/>
          <w:lang w:val="en-US"/>
        </w:rPr>
      </w:pPr>
      <w:r w:rsidRPr="00801688">
        <w:rPr>
          <w:rFonts w:ascii="Avenir Book" w:hAnsi="Avenir Book" w:cs="Arial"/>
          <w:b/>
          <w:sz w:val="24"/>
          <w:szCs w:val="24"/>
          <w:lang w:val="en-US"/>
        </w:rPr>
        <w:t>Required reading</w:t>
      </w:r>
    </w:p>
    <w:p w14:paraId="6FE6FE8C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b/>
          <w:sz w:val="24"/>
          <w:szCs w:val="24"/>
          <w:lang w:val="en-US"/>
        </w:rPr>
      </w:pPr>
    </w:p>
    <w:p w14:paraId="0BC028CA" w14:textId="77777777" w:rsidR="003D26F6" w:rsidRPr="00801688" w:rsidRDefault="003D26F6" w:rsidP="003D26F6">
      <w:pPr>
        <w:spacing w:after="0" w:line="360" w:lineRule="auto"/>
        <w:jc w:val="both"/>
        <w:rPr>
          <w:rFonts w:ascii="Avenir Book" w:hAnsi="Avenir Book"/>
          <w:b/>
          <w:sz w:val="24"/>
          <w:szCs w:val="24"/>
        </w:rPr>
      </w:pPr>
    </w:p>
    <w:p w14:paraId="65E97E75" w14:textId="77777777" w:rsidR="003D26F6" w:rsidRPr="00801688" w:rsidRDefault="003D26F6" w:rsidP="003D26F6">
      <w:pPr>
        <w:spacing w:after="0"/>
        <w:jc w:val="both"/>
        <w:rPr>
          <w:rFonts w:ascii="Avenir Book" w:hAnsi="Avenir Book" w:cs="Arial"/>
          <w:sz w:val="24"/>
          <w:szCs w:val="24"/>
        </w:rPr>
      </w:pPr>
      <w:r w:rsidRPr="00801688">
        <w:rPr>
          <w:rFonts w:ascii="Avenir Book" w:hAnsi="Avenir Book" w:cs="Arial"/>
          <w:b/>
          <w:sz w:val="24"/>
          <w:szCs w:val="24"/>
        </w:rPr>
        <w:lastRenderedPageBreak/>
        <w:t xml:space="preserve">Representation for the parties at the hearing will be: </w:t>
      </w:r>
    </w:p>
    <w:p w14:paraId="49A54DBB" w14:textId="77777777" w:rsidR="003D26F6" w:rsidRPr="00801688" w:rsidRDefault="003D26F6" w:rsidP="003D26F6">
      <w:pPr>
        <w:spacing w:after="0" w:line="360" w:lineRule="auto"/>
        <w:ind w:left="2160" w:hanging="2160"/>
        <w:jc w:val="both"/>
        <w:rPr>
          <w:rFonts w:ascii="Avenir Book" w:hAnsi="Avenir Book"/>
          <w:b/>
          <w:sz w:val="24"/>
          <w:szCs w:val="24"/>
        </w:rPr>
      </w:pPr>
    </w:p>
    <w:p w14:paraId="65A3E91B" w14:textId="77777777" w:rsidR="003D26F6" w:rsidRPr="00801688" w:rsidRDefault="003D26F6" w:rsidP="003D26F6">
      <w:pPr>
        <w:spacing w:after="0" w:line="360" w:lineRule="auto"/>
        <w:ind w:left="2160" w:hanging="2160"/>
        <w:jc w:val="both"/>
        <w:rPr>
          <w:rFonts w:ascii="Avenir Book" w:hAnsi="Avenir Book"/>
          <w:b/>
          <w:sz w:val="24"/>
          <w:szCs w:val="24"/>
        </w:rPr>
      </w:pPr>
    </w:p>
    <w:p w14:paraId="5C329968" w14:textId="77777777" w:rsidR="003D26F6" w:rsidRDefault="003D26F6" w:rsidP="003D26F6">
      <w:pPr>
        <w:spacing w:after="0" w:line="360" w:lineRule="auto"/>
        <w:ind w:left="2160" w:hanging="2160"/>
        <w:jc w:val="both"/>
        <w:rPr>
          <w:rFonts w:ascii="Avenir Book" w:hAnsi="Avenir Book"/>
          <w:b/>
          <w:sz w:val="40"/>
          <w:szCs w:val="40"/>
        </w:rPr>
      </w:pPr>
    </w:p>
    <w:p w14:paraId="1C341A80" w14:textId="77777777" w:rsidR="003D26F6" w:rsidRDefault="003D26F6" w:rsidP="003D26F6">
      <w:pPr>
        <w:spacing w:after="0" w:line="360" w:lineRule="auto"/>
        <w:ind w:left="2160" w:hanging="2160"/>
        <w:jc w:val="both"/>
        <w:rPr>
          <w:rFonts w:ascii="Avenir Book" w:hAnsi="Avenir Book"/>
          <w:b/>
          <w:sz w:val="40"/>
          <w:szCs w:val="40"/>
        </w:rPr>
      </w:pPr>
    </w:p>
    <w:p w14:paraId="15E973AC" w14:textId="77777777" w:rsidR="003D26F6" w:rsidRDefault="003D26F6" w:rsidP="003D26F6">
      <w:pPr>
        <w:spacing w:line="360" w:lineRule="auto"/>
        <w:ind w:left="2160" w:hanging="2160"/>
        <w:jc w:val="both"/>
        <w:rPr>
          <w:rFonts w:ascii="Avenir Book" w:hAnsi="Avenir Book"/>
          <w:b/>
          <w:sz w:val="40"/>
          <w:szCs w:val="40"/>
        </w:rPr>
      </w:pPr>
    </w:p>
    <w:p w14:paraId="380758CA" w14:textId="77777777" w:rsidR="003D26F6" w:rsidRDefault="003D26F6" w:rsidP="003D26F6">
      <w:pPr>
        <w:spacing w:line="360" w:lineRule="auto"/>
        <w:ind w:left="2160" w:hanging="2160"/>
        <w:jc w:val="both"/>
        <w:rPr>
          <w:rFonts w:ascii="Avenir Book" w:hAnsi="Avenir Book"/>
          <w:b/>
          <w:sz w:val="40"/>
          <w:szCs w:val="40"/>
        </w:rPr>
      </w:pPr>
    </w:p>
    <w:p w14:paraId="0CE605EB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2564A"/>
    <w:multiLevelType w:val="hybridMultilevel"/>
    <w:tmpl w:val="1AF2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C1C"/>
    <w:multiLevelType w:val="hybridMultilevel"/>
    <w:tmpl w:val="A484C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6"/>
    <w:rsid w:val="003D26F6"/>
    <w:rsid w:val="004D42C8"/>
    <w:rsid w:val="007476B0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02A4E"/>
  <w15:chartTrackingRefBased/>
  <w15:docId w15:val="{A1EAEBFD-B84A-FC40-83F5-9C22328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D26F6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6F6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paragraph" w:styleId="Title">
    <w:name w:val="Title"/>
    <w:basedOn w:val="Normal"/>
    <w:link w:val="TitleChar"/>
    <w:qFormat/>
    <w:rsid w:val="003D26F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3D26F6"/>
    <w:rPr>
      <w:rFonts w:ascii="Times New Roman" w:eastAsia="Times New Roman" w:hAnsi="Times New Roman" w:cs="Times New Roman"/>
      <w:b/>
      <w:sz w:val="36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2</cp:revision>
  <dcterms:created xsi:type="dcterms:W3CDTF">2021-03-12T12:40:00Z</dcterms:created>
  <dcterms:modified xsi:type="dcterms:W3CDTF">2021-03-12T12:49:00Z</dcterms:modified>
</cp:coreProperties>
</file>