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52A39" w14:textId="77777777" w:rsidR="00742430" w:rsidRPr="008E00CC" w:rsidRDefault="00742430" w:rsidP="007424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shd w:val="clear" w:color="auto" w:fill="00FFFF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Further to your enquiry regarding the above, please find attachment for your perusal/completion/return</w:t>
      </w:r>
      <w:r w:rsidR="008E00CC">
        <w:rPr>
          <w:rFonts w:ascii="Arial" w:hAnsi="Arial" w:cs="Arial"/>
          <w:sz w:val="20"/>
          <w:szCs w:val="20"/>
        </w:rPr>
        <w:t xml:space="preserve"> </w:t>
      </w:r>
      <w:r w:rsidR="008E00CC" w:rsidRPr="00EF14C1">
        <w:rPr>
          <w:rFonts w:ascii="Arial" w:hAnsi="Arial" w:cs="Arial"/>
          <w:b/>
          <w:color w:val="0000FF"/>
          <w:sz w:val="20"/>
          <w:szCs w:val="20"/>
          <w:u w:val="single"/>
        </w:rPr>
        <w:t>(in PDF Format)</w:t>
      </w:r>
      <w:r w:rsidR="008E00CC">
        <w:rPr>
          <w:rFonts w:ascii="Arial" w:hAnsi="Arial" w:cs="Arial"/>
          <w:b/>
          <w:sz w:val="20"/>
          <w:szCs w:val="20"/>
        </w:rPr>
        <w:t xml:space="preserve"> </w:t>
      </w:r>
      <w:r w:rsidR="008E00CC" w:rsidRPr="008E00CC">
        <w:rPr>
          <w:rFonts w:ascii="Arial" w:hAnsi="Arial" w:cs="Arial"/>
          <w:sz w:val="20"/>
          <w:szCs w:val="20"/>
        </w:rPr>
        <w:t>to</w:t>
      </w:r>
      <w:r w:rsidR="008E00CC">
        <w:rPr>
          <w:rFonts w:ascii="Arial" w:hAnsi="Arial" w:cs="Arial"/>
          <w:b/>
          <w:sz w:val="20"/>
          <w:szCs w:val="20"/>
        </w:rPr>
        <w:t xml:space="preserve"> </w:t>
      </w:r>
      <w:r w:rsidR="008E00CC" w:rsidRPr="008E00CC">
        <w:rPr>
          <w:rFonts w:ascii="Arial" w:hAnsi="Arial" w:cs="Arial"/>
          <w:b/>
          <w:sz w:val="20"/>
          <w:szCs w:val="20"/>
          <w:u w:val="single"/>
        </w:rPr>
        <w:t>RBconsultationrooms@justice.gov.uk</w:t>
      </w:r>
    </w:p>
    <w:p w14:paraId="2631952A" w14:textId="77777777" w:rsidR="00742430" w:rsidRPr="008E00CC" w:rsidRDefault="00742430" w:rsidP="00742430">
      <w:pPr>
        <w:autoSpaceDE w:val="0"/>
        <w:autoSpaceDN w:val="0"/>
        <w:rPr>
          <w:rFonts w:ascii="Arial" w:hAnsi="Arial" w:cs="Arial"/>
          <w:color w:val="FF0000"/>
          <w:sz w:val="20"/>
          <w:szCs w:val="20"/>
        </w:rPr>
      </w:pPr>
    </w:p>
    <w:p w14:paraId="57343889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Large</w:t>
      </w:r>
      <w:r>
        <w:rPr>
          <w:rFonts w:ascii="Arial" w:hAnsi="Arial" w:cs="Arial"/>
          <w:sz w:val="20"/>
          <w:szCs w:val="20"/>
        </w:rPr>
        <w:t xml:space="preserve"> room up to 12 (twelve) people @ </w:t>
      </w:r>
      <w:r>
        <w:rPr>
          <w:rFonts w:ascii="Arial" w:hAnsi="Arial" w:cs="Arial"/>
          <w:b/>
          <w:bCs/>
        </w:rPr>
        <w:t>£220:00</w:t>
      </w:r>
      <w:r>
        <w:rPr>
          <w:rFonts w:ascii="Arial" w:hAnsi="Arial" w:cs="Arial"/>
          <w:sz w:val="20"/>
          <w:szCs w:val="20"/>
        </w:rPr>
        <w:t xml:space="preserve"> + VAT</w:t>
      </w:r>
    </w:p>
    <w:p w14:paraId="0969B62A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Medium</w:t>
      </w:r>
      <w:r>
        <w:rPr>
          <w:rFonts w:ascii="Arial" w:hAnsi="Arial" w:cs="Arial"/>
          <w:sz w:val="20"/>
          <w:szCs w:val="20"/>
        </w:rPr>
        <w:t xml:space="preserve"> room up to 8 (eight) people @ </w:t>
      </w:r>
      <w:r>
        <w:rPr>
          <w:rFonts w:ascii="Arial" w:hAnsi="Arial" w:cs="Arial"/>
          <w:b/>
          <w:bCs/>
        </w:rPr>
        <w:t>£165:00</w:t>
      </w:r>
      <w:r>
        <w:rPr>
          <w:rFonts w:ascii="Arial" w:hAnsi="Arial" w:cs="Arial"/>
          <w:sz w:val="20"/>
          <w:szCs w:val="20"/>
        </w:rPr>
        <w:t xml:space="preserve"> + VAT</w:t>
      </w:r>
    </w:p>
    <w:p w14:paraId="377E2D4B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Small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room up to 4 (four) people @ </w:t>
      </w:r>
      <w:r>
        <w:rPr>
          <w:rFonts w:ascii="Arial" w:hAnsi="Arial" w:cs="Arial"/>
          <w:b/>
          <w:bCs/>
        </w:rPr>
        <w:t>£110:00</w:t>
      </w:r>
      <w:r>
        <w:rPr>
          <w:rFonts w:ascii="Arial" w:hAnsi="Arial" w:cs="Arial"/>
          <w:sz w:val="20"/>
          <w:szCs w:val="20"/>
        </w:rPr>
        <w:t xml:space="preserve"> + VAT</w:t>
      </w:r>
    </w:p>
    <w:p w14:paraId="7E9C6D62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21D5252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above are </w:t>
      </w:r>
      <w:r>
        <w:rPr>
          <w:rFonts w:ascii="Arial" w:hAnsi="Arial" w:cs="Arial"/>
          <w:b/>
          <w:bCs/>
          <w:sz w:val="20"/>
          <w:szCs w:val="20"/>
          <w:u w:val="single"/>
        </w:rPr>
        <w:t>daily rates</w:t>
      </w:r>
      <w:r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b/>
          <w:bCs/>
          <w:sz w:val="20"/>
          <w:szCs w:val="20"/>
          <w:u w:val="single"/>
        </w:rPr>
        <w:t>any</w:t>
      </w:r>
      <w:r>
        <w:rPr>
          <w:rFonts w:ascii="Arial" w:hAnsi="Arial" w:cs="Arial"/>
          <w:sz w:val="20"/>
          <w:szCs w:val="20"/>
        </w:rPr>
        <w:t xml:space="preserve"> part thereof (there are </w:t>
      </w:r>
      <w:r>
        <w:rPr>
          <w:rFonts w:ascii="Arial" w:hAnsi="Arial" w:cs="Arial"/>
          <w:b/>
          <w:bCs/>
          <w:sz w:val="20"/>
          <w:szCs w:val="20"/>
          <w:u w:val="single"/>
        </w:rPr>
        <w:t>no</w:t>
      </w:r>
      <w:r>
        <w:rPr>
          <w:rFonts w:ascii="Arial" w:hAnsi="Arial" w:cs="Arial"/>
          <w:sz w:val="20"/>
          <w:szCs w:val="20"/>
        </w:rPr>
        <w:t xml:space="preserve"> hourly or part day rates available)</w:t>
      </w:r>
    </w:p>
    <w:p w14:paraId="49EBE83C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A391478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the appropriate </w:t>
      </w:r>
      <w:r>
        <w:rPr>
          <w:rFonts w:ascii="Arial" w:hAnsi="Arial" w:cs="Arial"/>
          <w:b/>
          <w:bCs/>
          <w:sz w:val="20"/>
          <w:szCs w:val="20"/>
          <w:u w:val="single"/>
        </w:rPr>
        <w:t>daily charge</w:t>
      </w:r>
      <w:r>
        <w:rPr>
          <w:rFonts w:ascii="Arial" w:hAnsi="Arial" w:cs="Arial"/>
          <w:sz w:val="20"/>
          <w:szCs w:val="20"/>
        </w:rPr>
        <w:t xml:space="preserve"> to indicate the size of room you are seeking.</w:t>
      </w:r>
    </w:p>
    <w:p w14:paraId="7AD33527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3AB1939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</w:t>
      </w:r>
      <w:r>
        <w:rPr>
          <w:rFonts w:ascii="Arial" w:hAnsi="Arial" w:cs="Arial"/>
          <w:b/>
          <w:bCs/>
          <w:sz w:val="20"/>
          <w:szCs w:val="20"/>
          <w:u w:val="single"/>
        </w:rPr>
        <w:t>2 (two)</w:t>
      </w:r>
      <w:r>
        <w:rPr>
          <w:rFonts w:ascii="Arial" w:hAnsi="Arial" w:cs="Arial"/>
          <w:sz w:val="20"/>
          <w:szCs w:val="20"/>
        </w:rPr>
        <w:t xml:space="preserve"> pages to the attachment, please read and complete.</w:t>
      </w:r>
    </w:p>
    <w:p w14:paraId="25F36385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053DA78F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multiple room requirements a form will be required for </w:t>
      </w:r>
      <w:r>
        <w:rPr>
          <w:rFonts w:ascii="Arial" w:hAnsi="Arial" w:cs="Arial"/>
          <w:b/>
          <w:bCs/>
          <w:sz w:val="20"/>
          <w:szCs w:val="20"/>
          <w:u w:val="single"/>
        </w:rPr>
        <w:t>each</w:t>
      </w:r>
      <w:r>
        <w:rPr>
          <w:rFonts w:ascii="Arial" w:hAnsi="Arial" w:cs="Arial"/>
          <w:sz w:val="20"/>
          <w:szCs w:val="20"/>
        </w:rPr>
        <w:t xml:space="preserve"> room requested</w:t>
      </w:r>
    </w:p>
    <w:p w14:paraId="2951BBF1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FA3DFB9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 DX number kindly provide in full and </w:t>
      </w:r>
      <w:r>
        <w:rPr>
          <w:rFonts w:ascii="Arial" w:hAnsi="Arial" w:cs="Arial"/>
          <w:b/>
          <w:bCs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just the number - thank you!</w:t>
      </w:r>
    </w:p>
    <w:p w14:paraId="0CCA8783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0BD751F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373041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FFFF00"/>
        </w:rPr>
        <w:t>PLEASE ENSURE YOU DO NOT ALTER THE FORMAT OF THE FORM WHEN COMPLETING</w:t>
      </w:r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00"/>
        </w:rPr>
        <w:t xml:space="preserve"> AND IT REMAINS ON TWO (2) PAGES ONLY</w:t>
      </w:r>
    </w:p>
    <w:p w14:paraId="0F42F983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76AC280" w14:textId="77777777" w:rsidR="00742430" w:rsidRDefault="00742430" w:rsidP="007424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Key collections:</w:t>
      </w:r>
    </w:p>
    <w:p w14:paraId="75B46CE8" w14:textId="77777777" w:rsidR="00742430" w:rsidRDefault="00742430" w:rsidP="007424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C2FA44" w14:textId="77777777" w:rsidR="00742430" w:rsidRDefault="002F6283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Keys may be collected from</w:t>
      </w:r>
      <w:r w:rsidR="00742430">
        <w:rPr>
          <w:rFonts w:ascii="Arial" w:hAnsi="Arial" w:cs="Arial"/>
          <w:b/>
          <w:bCs/>
          <w:sz w:val="20"/>
          <w:szCs w:val="20"/>
          <w:u w:val="single"/>
        </w:rPr>
        <w:t xml:space="preserve"> 09:00 </w:t>
      </w:r>
      <w:r>
        <w:rPr>
          <w:rFonts w:ascii="Arial" w:hAnsi="Arial" w:cs="Arial"/>
          <w:b/>
          <w:bCs/>
          <w:sz w:val="20"/>
          <w:szCs w:val="20"/>
          <w:u w:val="single"/>
        </w:rPr>
        <w:t>a.m.</w:t>
      </w:r>
      <w:r w:rsidR="007424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7424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Upon your arrival p</w:t>
      </w:r>
      <w:r w:rsidR="00742430">
        <w:rPr>
          <w:rFonts w:ascii="Arial" w:hAnsi="Arial" w:cs="Arial"/>
          <w:sz w:val="20"/>
          <w:szCs w:val="20"/>
        </w:rPr>
        <w:t xml:space="preserve">lease </w:t>
      </w:r>
      <w:r>
        <w:rPr>
          <w:rFonts w:ascii="Arial" w:hAnsi="Arial" w:cs="Arial"/>
          <w:sz w:val="20"/>
          <w:szCs w:val="20"/>
        </w:rPr>
        <w:t xml:space="preserve">ring 0207 947 6585 for assistance or </w:t>
      </w:r>
      <w:r w:rsidR="00742430">
        <w:rPr>
          <w:rFonts w:ascii="Arial" w:hAnsi="Arial" w:cs="Arial"/>
          <w:sz w:val="20"/>
          <w:szCs w:val="20"/>
        </w:rPr>
        <w:t>ask a Security Officer</w:t>
      </w:r>
    </w:p>
    <w:p w14:paraId="4407D174" w14:textId="77777777" w:rsidR="002F6283" w:rsidRDefault="002F6283" w:rsidP="007424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FB254E" w14:textId="77777777" w:rsidR="00742430" w:rsidRDefault="00742430" w:rsidP="007424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Key returns:</w:t>
      </w:r>
    </w:p>
    <w:p w14:paraId="0FD31D32" w14:textId="77777777" w:rsidR="00742430" w:rsidRDefault="00742430" w:rsidP="007424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13C462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b/>
          <w:bCs/>
          <w:sz w:val="20"/>
          <w:szCs w:val="20"/>
          <w:u w:val="single"/>
        </w:rPr>
        <w:t>ensure</w:t>
      </w:r>
      <w:r>
        <w:rPr>
          <w:rFonts w:ascii="Arial" w:hAnsi="Arial" w:cs="Arial"/>
          <w:sz w:val="20"/>
          <w:szCs w:val="20"/>
        </w:rPr>
        <w:t xml:space="preserve"> you obtain a receipt upon returning the key/s to </w:t>
      </w:r>
      <w:r>
        <w:rPr>
          <w:rFonts w:ascii="Arial" w:hAnsi="Arial" w:cs="Arial"/>
          <w:b/>
          <w:bCs/>
          <w:sz w:val="20"/>
          <w:szCs w:val="20"/>
        </w:rPr>
        <w:t>HMCTS</w:t>
      </w:r>
      <w:r>
        <w:rPr>
          <w:rFonts w:ascii="Arial" w:hAnsi="Arial" w:cs="Arial"/>
          <w:sz w:val="20"/>
          <w:szCs w:val="20"/>
        </w:rPr>
        <w:t xml:space="preserve"> upon completion of your hire (Queries, if any can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only </w:t>
      </w:r>
      <w:r>
        <w:rPr>
          <w:rFonts w:ascii="Arial" w:hAnsi="Arial" w:cs="Arial"/>
          <w:sz w:val="20"/>
          <w:szCs w:val="20"/>
        </w:rPr>
        <w:t>be investigated on proof of same)</w:t>
      </w:r>
    </w:p>
    <w:p w14:paraId="5E61A670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33AF16D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Key/s having been returned to HMCTS the hire will be terminated for that period and you will be required to submit a further booking form/Contract for all future periods</w:t>
      </w:r>
    </w:p>
    <w:p w14:paraId="674CBB29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05B50890" w14:textId="77777777" w:rsidR="00742430" w:rsidRPr="00EF14C1" w:rsidRDefault="003C16F7" w:rsidP="00742430">
      <w:pPr>
        <w:autoSpaceDE w:val="0"/>
        <w:autoSpaceDN w:val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EF14C1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Catering Deliveries</w:t>
      </w:r>
    </w:p>
    <w:p w14:paraId="0D1628AC" w14:textId="77777777" w:rsidR="00742430" w:rsidRPr="00EF14C1" w:rsidRDefault="00742430" w:rsidP="00742430">
      <w:pPr>
        <w:autoSpaceDE w:val="0"/>
        <w:autoSpaceDN w:val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14:paraId="26231658" w14:textId="77777777" w:rsidR="00742430" w:rsidRDefault="0049190E" w:rsidP="00742430">
      <w:pPr>
        <w:autoSpaceDE w:val="0"/>
        <w:autoSpaceDN w:val="0"/>
        <w:rPr>
          <w:rFonts w:ascii="Arial" w:hAnsi="Arial" w:cs="Arial"/>
          <w:color w:val="0000FF"/>
          <w:sz w:val="20"/>
          <w:szCs w:val="20"/>
        </w:rPr>
      </w:pPr>
      <w:r w:rsidRPr="004D7624">
        <w:rPr>
          <w:rFonts w:ascii="Arial" w:hAnsi="Arial" w:cs="Arial"/>
          <w:color w:val="0000FF"/>
          <w:sz w:val="20"/>
          <w:szCs w:val="20"/>
          <w:u w:val="single"/>
        </w:rPr>
        <w:t>It is no longer possible for our staff to receive food deliveries on behalf of your Company</w:t>
      </w:r>
      <w:r>
        <w:rPr>
          <w:rFonts w:ascii="Arial" w:hAnsi="Arial" w:cs="Arial"/>
          <w:color w:val="0000FF"/>
          <w:sz w:val="20"/>
          <w:szCs w:val="20"/>
        </w:rPr>
        <w:t xml:space="preserve">, therefore when ordering your food, </w:t>
      </w:r>
      <w:r w:rsidR="00742430" w:rsidRPr="00EF14C1">
        <w:rPr>
          <w:rFonts w:ascii="Arial" w:hAnsi="Arial" w:cs="Arial"/>
          <w:color w:val="0000FF"/>
          <w:sz w:val="20"/>
          <w:szCs w:val="20"/>
        </w:rPr>
        <w:t xml:space="preserve">you </w:t>
      </w:r>
      <w:r>
        <w:rPr>
          <w:rFonts w:ascii="Arial" w:hAnsi="Arial" w:cs="Arial"/>
          <w:color w:val="0000FF"/>
          <w:sz w:val="20"/>
          <w:szCs w:val="20"/>
        </w:rPr>
        <w:t>must giv</w:t>
      </w:r>
      <w:r w:rsidR="00742430" w:rsidRPr="00EF14C1">
        <w:rPr>
          <w:rFonts w:ascii="Arial" w:hAnsi="Arial" w:cs="Arial"/>
          <w:color w:val="0000FF"/>
          <w:sz w:val="20"/>
          <w:szCs w:val="20"/>
        </w:rPr>
        <w:t>e</w:t>
      </w:r>
      <w:r>
        <w:rPr>
          <w:rFonts w:ascii="Arial" w:hAnsi="Arial" w:cs="Arial"/>
          <w:color w:val="0000FF"/>
          <w:sz w:val="20"/>
          <w:szCs w:val="20"/>
        </w:rPr>
        <w:t xml:space="preserve"> the</w:t>
      </w:r>
      <w:r w:rsidR="00742430" w:rsidRPr="00EF14C1">
        <w:rPr>
          <w:rFonts w:ascii="Arial" w:hAnsi="Arial" w:cs="Arial"/>
          <w:color w:val="0000FF"/>
          <w:sz w:val="20"/>
          <w:szCs w:val="20"/>
        </w:rPr>
        <w:t xml:space="preserve"> cater</w:t>
      </w:r>
      <w:r>
        <w:rPr>
          <w:rFonts w:ascii="Arial" w:hAnsi="Arial" w:cs="Arial"/>
          <w:color w:val="0000FF"/>
          <w:sz w:val="20"/>
          <w:szCs w:val="20"/>
        </w:rPr>
        <w:t>er</w:t>
      </w:r>
      <w:r w:rsidR="00742430" w:rsidRPr="00EF14C1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t</w:t>
      </w:r>
      <w:r w:rsidR="00CF639D">
        <w:rPr>
          <w:rFonts w:ascii="Arial" w:hAnsi="Arial" w:cs="Arial"/>
          <w:color w:val="0000FF"/>
          <w:sz w:val="20"/>
          <w:szCs w:val="20"/>
        </w:rPr>
        <w:t xml:space="preserve">he </w:t>
      </w:r>
      <w:r w:rsidR="00044798">
        <w:rPr>
          <w:rFonts w:ascii="Arial" w:hAnsi="Arial" w:cs="Arial"/>
          <w:color w:val="0000FF"/>
          <w:sz w:val="20"/>
          <w:szCs w:val="20"/>
        </w:rPr>
        <w:t>c</w:t>
      </w:r>
      <w:r w:rsidR="00CF639D">
        <w:rPr>
          <w:rFonts w:ascii="Arial" w:hAnsi="Arial" w:cs="Arial"/>
          <w:color w:val="0000FF"/>
          <w:sz w:val="20"/>
          <w:szCs w:val="20"/>
        </w:rPr>
        <w:t xml:space="preserve">ontact </w:t>
      </w:r>
      <w:r>
        <w:rPr>
          <w:rFonts w:ascii="Arial" w:hAnsi="Arial" w:cs="Arial"/>
          <w:color w:val="0000FF"/>
          <w:sz w:val="20"/>
          <w:szCs w:val="20"/>
        </w:rPr>
        <w:t>N</w:t>
      </w:r>
      <w:r w:rsidR="00742430" w:rsidRPr="00EF14C1">
        <w:rPr>
          <w:rFonts w:ascii="Arial" w:hAnsi="Arial" w:cs="Arial"/>
          <w:color w:val="0000FF"/>
          <w:sz w:val="20"/>
          <w:szCs w:val="20"/>
        </w:rPr>
        <w:t>ame</w:t>
      </w:r>
      <w:r w:rsidR="00EF14C1">
        <w:rPr>
          <w:rFonts w:ascii="Arial" w:hAnsi="Arial" w:cs="Arial"/>
          <w:color w:val="0000FF"/>
          <w:sz w:val="20"/>
          <w:szCs w:val="20"/>
        </w:rPr>
        <w:t xml:space="preserve"> &amp; Telephone Number</w:t>
      </w:r>
      <w:r>
        <w:rPr>
          <w:rFonts w:ascii="Arial" w:hAnsi="Arial" w:cs="Arial"/>
          <w:color w:val="0000FF"/>
          <w:sz w:val="20"/>
          <w:szCs w:val="20"/>
        </w:rPr>
        <w:t xml:space="preserve"> of a member of </w:t>
      </w:r>
      <w:r w:rsidRPr="0049190E">
        <w:rPr>
          <w:rFonts w:ascii="Arial" w:hAnsi="Arial" w:cs="Arial"/>
          <w:color w:val="0000FF"/>
          <w:sz w:val="20"/>
          <w:szCs w:val="20"/>
          <w:u w:val="single"/>
        </w:rPr>
        <w:t>y</w:t>
      </w:r>
      <w:r w:rsidR="00742430" w:rsidRPr="0049190E">
        <w:rPr>
          <w:rFonts w:ascii="Arial" w:hAnsi="Arial" w:cs="Arial"/>
          <w:color w:val="0000FF"/>
          <w:sz w:val="20"/>
          <w:szCs w:val="20"/>
          <w:u w:val="single"/>
        </w:rPr>
        <w:t>our</w:t>
      </w:r>
      <w:r w:rsidR="00742430" w:rsidRPr="00EF14C1">
        <w:rPr>
          <w:rFonts w:ascii="Arial" w:hAnsi="Arial" w:cs="Arial"/>
          <w:color w:val="0000FF"/>
          <w:sz w:val="20"/>
          <w:szCs w:val="20"/>
        </w:rPr>
        <w:t xml:space="preserve"> Company</w:t>
      </w:r>
      <w:r>
        <w:rPr>
          <w:rFonts w:ascii="Arial" w:hAnsi="Arial" w:cs="Arial"/>
          <w:color w:val="0000FF"/>
          <w:sz w:val="20"/>
          <w:szCs w:val="20"/>
        </w:rPr>
        <w:t xml:space="preserve"> who can be contacted by the caterer </w:t>
      </w:r>
      <w:r w:rsidR="004D7624">
        <w:rPr>
          <w:rFonts w:ascii="Arial" w:hAnsi="Arial" w:cs="Arial"/>
          <w:color w:val="0000FF"/>
          <w:sz w:val="20"/>
          <w:szCs w:val="20"/>
        </w:rPr>
        <w:t xml:space="preserve">at the time </w:t>
      </w:r>
      <w:r>
        <w:rPr>
          <w:rFonts w:ascii="Arial" w:hAnsi="Arial" w:cs="Arial"/>
          <w:color w:val="0000FF"/>
          <w:sz w:val="20"/>
          <w:szCs w:val="20"/>
        </w:rPr>
        <w:t>they are making your delivery.</w:t>
      </w:r>
    </w:p>
    <w:p w14:paraId="2B1CE8DD" w14:textId="77777777" w:rsidR="0049190E" w:rsidRDefault="0049190E" w:rsidP="00742430">
      <w:pPr>
        <w:autoSpaceDE w:val="0"/>
        <w:autoSpaceDN w:val="0"/>
        <w:rPr>
          <w:rFonts w:ascii="Arial" w:hAnsi="Arial" w:cs="Arial"/>
          <w:color w:val="0000FF"/>
          <w:sz w:val="20"/>
          <w:szCs w:val="20"/>
        </w:rPr>
      </w:pPr>
    </w:p>
    <w:p w14:paraId="0F1E3749" w14:textId="77777777" w:rsidR="0049190E" w:rsidRDefault="004D7624" w:rsidP="00742430">
      <w:pPr>
        <w:autoSpaceDE w:val="0"/>
        <w:autoSpaceDN w:val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You should also inform them of:</w:t>
      </w:r>
    </w:p>
    <w:p w14:paraId="153BAC8F" w14:textId="77777777" w:rsidR="004D7624" w:rsidRPr="00EF14C1" w:rsidRDefault="004D7624" w:rsidP="00742430">
      <w:pPr>
        <w:autoSpaceDE w:val="0"/>
        <w:autoSpaceDN w:val="0"/>
        <w:rPr>
          <w:rFonts w:ascii="Arial" w:hAnsi="Arial" w:cs="Arial"/>
          <w:color w:val="0000FF"/>
          <w:sz w:val="20"/>
          <w:szCs w:val="20"/>
        </w:rPr>
      </w:pPr>
    </w:p>
    <w:p w14:paraId="2D57B6E7" w14:textId="77777777" w:rsidR="00742430" w:rsidRPr="004D7624" w:rsidRDefault="00742430" w:rsidP="004D7624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FF"/>
          <w:sz w:val="20"/>
          <w:szCs w:val="20"/>
        </w:rPr>
      </w:pPr>
      <w:r w:rsidRPr="004D7624">
        <w:rPr>
          <w:rFonts w:ascii="Arial" w:hAnsi="Arial" w:cs="Arial"/>
          <w:color w:val="0000FF"/>
          <w:sz w:val="20"/>
          <w:szCs w:val="20"/>
        </w:rPr>
        <w:t>The consultation room number</w:t>
      </w:r>
      <w:r w:rsidR="004D7624" w:rsidRPr="004D7624">
        <w:rPr>
          <w:rFonts w:ascii="Arial" w:hAnsi="Arial" w:cs="Arial"/>
          <w:color w:val="0000FF"/>
          <w:sz w:val="20"/>
          <w:szCs w:val="20"/>
        </w:rPr>
        <w:t xml:space="preserve"> you are in</w:t>
      </w:r>
      <w:r w:rsidR="00167910">
        <w:rPr>
          <w:rFonts w:ascii="Arial" w:hAnsi="Arial" w:cs="Arial"/>
          <w:color w:val="0000FF"/>
          <w:sz w:val="20"/>
          <w:szCs w:val="20"/>
        </w:rPr>
        <w:t xml:space="preserve"> and -</w:t>
      </w:r>
    </w:p>
    <w:p w14:paraId="1910844D" w14:textId="77777777" w:rsidR="004D7624" w:rsidRPr="004D7624" w:rsidRDefault="00167910" w:rsidP="004D7624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</w:t>
      </w:r>
      <w:r w:rsidR="004D7624">
        <w:rPr>
          <w:rFonts w:ascii="Arial" w:hAnsi="Arial" w:cs="Arial"/>
          <w:color w:val="0000FF"/>
          <w:sz w:val="20"/>
          <w:szCs w:val="20"/>
        </w:rPr>
        <w:t>ompany name</w:t>
      </w:r>
    </w:p>
    <w:p w14:paraId="29B04348" w14:textId="77777777" w:rsidR="004D7624" w:rsidRDefault="004D7624" w:rsidP="00742430">
      <w:pPr>
        <w:autoSpaceDE w:val="0"/>
        <w:autoSpaceDN w:val="0"/>
        <w:rPr>
          <w:rFonts w:ascii="Arial" w:hAnsi="Arial" w:cs="Arial"/>
          <w:color w:val="0000FF"/>
          <w:sz w:val="22"/>
          <w:szCs w:val="22"/>
        </w:rPr>
      </w:pPr>
    </w:p>
    <w:p w14:paraId="6A11FBAB" w14:textId="77777777" w:rsidR="00742430" w:rsidRPr="004D7624" w:rsidRDefault="004D7624" w:rsidP="00742430">
      <w:pPr>
        <w:autoSpaceDE w:val="0"/>
        <w:autoSpaceDN w:val="0"/>
        <w:rPr>
          <w:rFonts w:ascii="Arial" w:hAnsi="Arial" w:cs="Arial"/>
          <w:bCs/>
          <w:color w:val="0000FF"/>
          <w:sz w:val="20"/>
          <w:szCs w:val="20"/>
          <w:u w:val="single"/>
        </w:rPr>
      </w:pPr>
      <w:r w:rsidRPr="004D7624">
        <w:rPr>
          <w:rFonts w:ascii="Arial" w:hAnsi="Arial" w:cs="Arial"/>
          <w:bCs/>
          <w:color w:val="0000FF"/>
          <w:sz w:val="20"/>
          <w:szCs w:val="20"/>
          <w:u w:val="single"/>
        </w:rPr>
        <w:t>F</w:t>
      </w:r>
      <w:r w:rsidR="007C4DC3" w:rsidRPr="004D7624">
        <w:rPr>
          <w:rFonts w:ascii="Arial" w:hAnsi="Arial" w:cs="Arial"/>
          <w:bCs/>
          <w:color w:val="0000FF"/>
          <w:sz w:val="20"/>
          <w:szCs w:val="20"/>
          <w:u w:val="single"/>
        </w:rPr>
        <w:t>ailure</w:t>
      </w:r>
      <w:r w:rsidR="00742430" w:rsidRPr="004D7624">
        <w:rPr>
          <w:rFonts w:ascii="Arial" w:hAnsi="Arial" w:cs="Arial"/>
          <w:bCs/>
          <w:color w:val="0000FF"/>
          <w:sz w:val="20"/>
          <w:szCs w:val="20"/>
          <w:u w:val="single"/>
        </w:rPr>
        <w:t xml:space="preserve"> to give the above information may lead to your order being refused on site</w:t>
      </w:r>
    </w:p>
    <w:p w14:paraId="4EF0B925" w14:textId="77777777" w:rsidR="00742430" w:rsidRDefault="00742430" w:rsidP="00742430">
      <w:pPr>
        <w:autoSpaceDE w:val="0"/>
        <w:autoSpaceDN w:val="0"/>
        <w:rPr>
          <w:rFonts w:ascii="Arial" w:hAnsi="Arial" w:cs="Arial"/>
          <w:color w:val="FF0000"/>
          <w:sz w:val="20"/>
          <w:szCs w:val="20"/>
        </w:rPr>
      </w:pPr>
    </w:p>
    <w:p w14:paraId="03FB9B1C" w14:textId="77777777" w:rsidR="003C16F7" w:rsidRPr="003C16F7" w:rsidRDefault="003C16F7" w:rsidP="00742430">
      <w:pPr>
        <w:autoSpaceDE w:val="0"/>
        <w:autoSpaceDN w:val="0"/>
        <w:rPr>
          <w:rFonts w:ascii="Arial" w:hAnsi="Arial" w:cs="Arial"/>
          <w:color w:val="FF0000"/>
          <w:sz w:val="20"/>
          <w:szCs w:val="20"/>
        </w:rPr>
      </w:pPr>
    </w:p>
    <w:p w14:paraId="667A2C67" w14:textId="77777777" w:rsidR="00742430" w:rsidRPr="004D7624" w:rsidRDefault="00742430" w:rsidP="00742430">
      <w:pPr>
        <w:autoSpaceDE w:val="0"/>
        <w:autoSpaceDN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4D7624">
        <w:rPr>
          <w:rFonts w:ascii="Arial" w:hAnsi="Arial" w:cs="Arial"/>
          <w:b/>
          <w:bCs/>
          <w:sz w:val="22"/>
          <w:szCs w:val="22"/>
          <w:u w:val="single"/>
        </w:rPr>
        <w:t>PLEASE NOTE: ALL room allocations are subject to availability and operational status when you hire commences</w:t>
      </w:r>
    </w:p>
    <w:p w14:paraId="78066433" w14:textId="77777777" w:rsidR="00742430" w:rsidRDefault="00742430" w:rsidP="00742430">
      <w:pPr>
        <w:autoSpaceDE w:val="0"/>
        <w:autoSpaceDN w:val="0"/>
        <w:rPr>
          <w:rFonts w:ascii="Arial" w:hAnsi="Arial" w:cs="Arial"/>
          <w:b/>
          <w:bCs/>
          <w:u w:val="single"/>
        </w:rPr>
      </w:pPr>
    </w:p>
    <w:p w14:paraId="283EF13D" w14:textId="77777777" w:rsidR="00742430" w:rsidRDefault="00742430" w:rsidP="0074243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1B97C9E" w14:textId="77777777" w:rsidR="00742430" w:rsidRDefault="00742430" w:rsidP="00742430">
      <w:pPr>
        <w:autoSpaceDE w:val="0"/>
        <w:autoSpaceDN w:val="0"/>
        <w:rPr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</w:pPr>
      <w:r w:rsidRPr="004D7624">
        <w:rPr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Please be advised that payment for the hire becomes due</w:t>
      </w:r>
      <w:r w:rsidR="007C4DC3" w:rsidRPr="004D7624">
        <w:rPr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, from your Company,</w:t>
      </w:r>
      <w:r w:rsidRPr="004D7624">
        <w:rPr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 xml:space="preserve"> and payable 30 (thirty) days after receipt of invoice</w:t>
      </w:r>
      <w:r w:rsidR="007C4DC3" w:rsidRPr="004D7624">
        <w:rPr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 xml:space="preserve">, </w:t>
      </w:r>
      <w:r w:rsidR="00167910">
        <w:rPr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(</w:t>
      </w:r>
      <w:r w:rsidR="007C4DC3" w:rsidRPr="004D7624">
        <w:rPr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it is not acceptable to withhold payment until your Client has paid you</w:t>
      </w:r>
      <w:r w:rsidR="00167910">
        <w:rPr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) withholding or delaying payment may result in refusal of your Company hiring further Consultation Rooms</w:t>
      </w:r>
      <w:r w:rsidRPr="004D7624">
        <w:rPr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.</w:t>
      </w:r>
    </w:p>
    <w:p w14:paraId="13EE6981" w14:textId="77777777" w:rsidR="004D7624" w:rsidRDefault="004D7624" w:rsidP="00742430">
      <w:pPr>
        <w:autoSpaceDE w:val="0"/>
        <w:autoSpaceDN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5244DE" w14:textId="77777777" w:rsidR="001065C2" w:rsidRPr="00C81E1B" w:rsidRDefault="00514341" w:rsidP="00C81E1B">
      <w:pPr>
        <w:autoSpaceDE w:val="0"/>
        <w:autoSpaceDN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14341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PLEASE ENSURE YOU QUOTE THE INVOICE NUMBER WHEN MAKING PAYMENT</w:t>
      </w:r>
    </w:p>
    <w:sectPr w:rsidR="001065C2" w:rsidRPr="00C81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6991"/>
    <w:multiLevelType w:val="hybridMultilevel"/>
    <w:tmpl w:val="EB5EF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30"/>
    <w:rsid w:val="00044798"/>
    <w:rsid w:val="001065C2"/>
    <w:rsid w:val="00167910"/>
    <w:rsid w:val="00202304"/>
    <w:rsid w:val="002F6283"/>
    <w:rsid w:val="00303C96"/>
    <w:rsid w:val="00373041"/>
    <w:rsid w:val="003C16F7"/>
    <w:rsid w:val="0049190E"/>
    <w:rsid w:val="004D7624"/>
    <w:rsid w:val="00514341"/>
    <w:rsid w:val="00515E5A"/>
    <w:rsid w:val="00624D43"/>
    <w:rsid w:val="00742430"/>
    <w:rsid w:val="007C4DC3"/>
    <w:rsid w:val="00822EC2"/>
    <w:rsid w:val="008E00CC"/>
    <w:rsid w:val="009C5FB3"/>
    <w:rsid w:val="00C81E1B"/>
    <w:rsid w:val="00CF639D"/>
    <w:rsid w:val="00E30ED8"/>
    <w:rsid w:val="00E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75F8"/>
  <w15:chartTrackingRefBased/>
  <w15:docId w15:val="{BCAFFFB4-9673-485B-B7F5-2FAD9A4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3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F7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D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272BF8178AF43BBD908836A76892C" ma:contentTypeVersion="3" ma:contentTypeDescription="Create a new document." ma:contentTypeScope="" ma:versionID="c0aef27d1e2488949e2e2688d7927a2a">
  <xsd:schema xmlns:xsd="http://www.w3.org/2001/XMLSchema" xmlns:xs="http://www.w3.org/2001/XMLSchema" xmlns:p="http://schemas.microsoft.com/office/2006/metadata/properties" xmlns:ns3="6cca4b6d-b27b-4369-a59c-a8c966e45f32" targetNamespace="http://schemas.microsoft.com/office/2006/metadata/properties" ma:root="true" ma:fieldsID="382096c514a3fe1ada06c8f4e47b0fcd" ns3:_="">
    <xsd:import namespace="6cca4b6d-b27b-4369-a59c-a8c966e45f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a4b6d-b27b-4369-a59c-a8c966e45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8FEA-B25F-4C9A-B27E-B3D14A1E8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a4b6d-b27b-4369-a59c-a8c966e45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FFE9-20DB-4BF3-A628-8E0F50C67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02AFA-AB13-49FF-BDCE-5D8017EF7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EEB962-D7D4-469A-90DD-E6ED2993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Gillian</dc:creator>
  <cp:keywords/>
  <dc:description/>
  <cp:lastModifiedBy>Brooks, Rodney</cp:lastModifiedBy>
  <cp:revision>2</cp:revision>
  <cp:lastPrinted>2019-11-12T14:09:00Z</cp:lastPrinted>
  <dcterms:created xsi:type="dcterms:W3CDTF">2022-01-13T14:00:00Z</dcterms:created>
  <dcterms:modified xsi:type="dcterms:W3CDTF">2022-01-13T14:00:00Z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0x010100C13272BF8178AF43BBD908836A76892C</vt:lpwstr>
  </property>
</Properties>
</file>