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F4DD" w14:textId="4412D8BE" w:rsidR="0083282E" w:rsidRDefault="00CA0C35" w:rsidP="0083282E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00867316" wp14:editId="2DE84E5C">
            <wp:simplePos x="0" y="0"/>
            <wp:positionH relativeFrom="margin">
              <wp:posOffset>0</wp:posOffset>
            </wp:positionH>
            <wp:positionV relativeFrom="paragraph">
              <wp:posOffset>-306070</wp:posOffset>
            </wp:positionV>
            <wp:extent cx="1049020" cy="810260"/>
            <wp:effectExtent l="0" t="0" r="0" b="0"/>
            <wp:wrapNone/>
            <wp:docPr id="2" name="Picture 1" descr="Ministry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ry of Jus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2E" w:rsidRPr="0083282E">
        <w:rPr>
          <w:rFonts w:ascii="Arial" w:hAnsi="Arial" w:cs="Arial"/>
          <w:b/>
          <w:bCs/>
          <w:sz w:val="40"/>
          <w:szCs w:val="40"/>
        </w:rPr>
        <w:t>Part 3 – Appendix 3A</w:t>
      </w:r>
    </w:p>
    <w:p w14:paraId="40679AD8" w14:textId="10AC4E7A" w:rsidR="0083282E" w:rsidRPr="0083282E" w:rsidRDefault="0083282E" w:rsidP="0083282E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Guidance for the recruitment of Welsh Language-essential magistrates</w:t>
      </w:r>
    </w:p>
    <w:p w14:paraId="73F45F57" w14:textId="77777777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When </w:t>
      </w:r>
      <w:r w:rsidR="00CC39B2" w:rsidRPr="00633DCE">
        <w:rPr>
          <w:rFonts w:ascii="Arial" w:hAnsi="Arial" w:cs="Arial"/>
        </w:rPr>
        <w:t>A</w:t>
      </w:r>
      <w:r w:rsidRPr="00633DCE">
        <w:rPr>
          <w:rFonts w:ascii="Arial" w:hAnsi="Arial" w:cs="Arial"/>
        </w:rPr>
        <w:t xml:space="preserve">dvisory </w:t>
      </w:r>
      <w:r w:rsidR="00CC39B2" w:rsidRPr="00633DCE">
        <w:rPr>
          <w:rFonts w:ascii="Arial" w:hAnsi="Arial" w:cs="Arial"/>
        </w:rPr>
        <w:t>C</w:t>
      </w:r>
      <w:r w:rsidRPr="00633DCE">
        <w:rPr>
          <w:rFonts w:ascii="Arial" w:hAnsi="Arial" w:cs="Arial"/>
        </w:rPr>
        <w:t xml:space="preserve">ommittees in Wales forecast the number of magistrates to recruit for a given period, they </w:t>
      </w:r>
      <w:r w:rsidR="00CC39B2" w:rsidRPr="00633DCE">
        <w:rPr>
          <w:rFonts w:ascii="Arial" w:hAnsi="Arial" w:cs="Arial"/>
        </w:rPr>
        <w:t>must</w:t>
      </w:r>
      <w:r w:rsidRPr="00633DCE">
        <w:rPr>
          <w:rFonts w:ascii="Arial" w:hAnsi="Arial" w:cs="Arial"/>
        </w:rPr>
        <w:t xml:space="preserve"> consider how many, if any, of the vacancies should be advertised as ‘Welsh language-essential’. This will depend on factors such as the existing number of bilingual magistrates</w:t>
      </w:r>
      <w:r w:rsidR="006B05A7" w:rsidRPr="00633DCE">
        <w:rPr>
          <w:rFonts w:ascii="Arial" w:hAnsi="Arial" w:cs="Arial"/>
        </w:rPr>
        <w:t xml:space="preserve"> and </w:t>
      </w:r>
      <w:r w:rsidRPr="00633DCE">
        <w:rPr>
          <w:rFonts w:ascii="Arial" w:hAnsi="Arial" w:cs="Arial"/>
        </w:rPr>
        <w:t>p</w:t>
      </w:r>
      <w:r w:rsidR="00560D3B" w:rsidRPr="00633DCE">
        <w:rPr>
          <w:rFonts w:ascii="Arial" w:hAnsi="Arial" w:cs="Arial"/>
        </w:rPr>
        <w:t>rojected retirements</w:t>
      </w:r>
      <w:r w:rsidR="006B05A7" w:rsidRPr="00633DCE">
        <w:rPr>
          <w:rFonts w:ascii="Arial" w:hAnsi="Arial" w:cs="Arial"/>
        </w:rPr>
        <w:t>.</w:t>
      </w:r>
    </w:p>
    <w:p w14:paraId="00FA8A57" w14:textId="713DEBD0" w:rsidR="00B45E6A" w:rsidRPr="00633DCE" w:rsidRDefault="00B45E6A" w:rsidP="00633DCE">
      <w:pPr>
        <w:spacing w:before="120" w:after="120"/>
      </w:pPr>
      <w:r w:rsidRPr="790BB403">
        <w:rPr>
          <w:rFonts w:ascii="Arial" w:hAnsi="Arial" w:cs="Arial"/>
        </w:rPr>
        <w:t xml:space="preserve">The overarching aim should be to ensure that there will be </w:t>
      </w:r>
      <w:r w:rsidR="00CC39B2" w:rsidRPr="790BB403">
        <w:rPr>
          <w:rFonts w:ascii="Arial" w:hAnsi="Arial" w:cs="Arial"/>
        </w:rPr>
        <w:t>enough</w:t>
      </w:r>
      <w:r w:rsidRPr="790BB403">
        <w:rPr>
          <w:rFonts w:ascii="Arial" w:hAnsi="Arial" w:cs="Arial"/>
        </w:rPr>
        <w:t xml:space="preserve"> bilingual magistrates </w:t>
      </w:r>
      <w:r w:rsidR="00CC39B2" w:rsidRPr="790BB403">
        <w:rPr>
          <w:rFonts w:ascii="Arial" w:hAnsi="Arial" w:cs="Arial"/>
        </w:rPr>
        <w:t>with</w:t>
      </w:r>
      <w:r w:rsidRPr="790BB403">
        <w:rPr>
          <w:rFonts w:ascii="Arial" w:hAnsi="Arial" w:cs="Arial"/>
        </w:rPr>
        <w:t>in</w:t>
      </w:r>
      <w:r w:rsidR="00CC39B2" w:rsidRPr="790BB403">
        <w:rPr>
          <w:rFonts w:ascii="Arial" w:hAnsi="Arial" w:cs="Arial"/>
        </w:rPr>
        <w:t xml:space="preserve"> Local Justice Areas in Wales</w:t>
      </w:r>
      <w:r w:rsidRPr="790BB403">
        <w:rPr>
          <w:rFonts w:ascii="Arial" w:hAnsi="Arial" w:cs="Arial"/>
        </w:rPr>
        <w:t xml:space="preserve"> to fulfil their obligations under Section 22 of the Welsh Language Act</w:t>
      </w:r>
      <w:r w:rsidR="004655B7" w:rsidRPr="790BB403">
        <w:rPr>
          <w:rFonts w:ascii="Arial" w:hAnsi="Arial" w:cs="Arial"/>
        </w:rPr>
        <w:t xml:space="preserve"> 1993</w:t>
      </w:r>
      <w:r w:rsidR="00560D3B" w:rsidRPr="790BB403">
        <w:rPr>
          <w:rFonts w:ascii="Arial" w:hAnsi="Arial" w:cs="Arial"/>
        </w:rPr>
        <w:t>.</w:t>
      </w:r>
    </w:p>
    <w:p w14:paraId="2699D74A" w14:textId="4268A773" w:rsidR="00560D3B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Once </w:t>
      </w:r>
      <w:r w:rsidR="00CC39B2" w:rsidRPr="00633DCE">
        <w:rPr>
          <w:rFonts w:ascii="Arial" w:hAnsi="Arial" w:cs="Arial"/>
        </w:rPr>
        <w:t>Advisory C</w:t>
      </w:r>
      <w:r w:rsidRPr="00633DCE">
        <w:rPr>
          <w:rFonts w:ascii="Arial" w:hAnsi="Arial" w:cs="Arial"/>
        </w:rPr>
        <w:t xml:space="preserve">ommittees have </w:t>
      </w:r>
      <w:r w:rsidR="00CC39B2" w:rsidRPr="00633DCE">
        <w:rPr>
          <w:rFonts w:ascii="Arial" w:hAnsi="Arial" w:cs="Arial"/>
        </w:rPr>
        <w:t>determined the number of ‘Welsh language-essential’ magistrates required, this</w:t>
      </w:r>
      <w:r w:rsidRPr="00633DCE">
        <w:rPr>
          <w:rFonts w:ascii="Arial" w:hAnsi="Arial" w:cs="Arial"/>
        </w:rPr>
        <w:t xml:space="preserve"> should be communicated to the appropriate </w:t>
      </w:r>
      <w:r w:rsidR="006B05A7" w:rsidRPr="00633DCE">
        <w:rPr>
          <w:rFonts w:ascii="Arial" w:hAnsi="Arial" w:cs="Arial"/>
        </w:rPr>
        <w:t>Advisory Committee Secretary who has</w:t>
      </w:r>
      <w:r w:rsidRPr="00633DCE">
        <w:rPr>
          <w:rFonts w:ascii="Arial" w:hAnsi="Arial" w:cs="Arial"/>
        </w:rPr>
        <w:t xml:space="preserve"> responsibility for operations in Wales and the </w:t>
      </w:r>
      <w:r w:rsidR="008475D7" w:rsidRPr="00633DCE">
        <w:rPr>
          <w:rFonts w:ascii="Arial" w:hAnsi="Arial" w:cs="Arial"/>
        </w:rPr>
        <w:t>J</w:t>
      </w:r>
      <w:r w:rsidR="005B1DAC" w:rsidRPr="00633DCE">
        <w:rPr>
          <w:rFonts w:ascii="Arial" w:hAnsi="Arial" w:cs="Arial"/>
        </w:rPr>
        <w:t xml:space="preserve">udicial </w:t>
      </w:r>
      <w:r w:rsidR="008475D7" w:rsidRPr="00633DCE">
        <w:rPr>
          <w:rFonts w:ascii="Arial" w:hAnsi="Arial" w:cs="Arial"/>
        </w:rPr>
        <w:t>B</w:t>
      </w:r>
      <w:r w:rsidR="005B1DAC" w:rsidRPr="00633DCE">
        <w:rPr>
          <w:rFonts w:ascii="Arial" w:hAnsi="Arial" w:cs="Arial"/>
        </w:rPr>
        <w:t xml:space="preserve">usiness </w:t>
      </w:r>
      <w:r w:rsidR="008475D7" w:rsidRPr="00633DCE">
        <w:rPr>
          <w:rFonts w:ascii="Arial" w:hAnsi="Arial" w:cs="Arial"/>
        </w:rPr>
        <w:t>G</w:t>
      </w:r>
      <w:r w:rsidR="005B1DAC" w:rsidRPr="00633DCE">
        <w:rPr>
          <w:rFonts w:ascii="Arial" w:hAnsi="Arial" w:cs="Arial"/>
        </w:rPr>
        <w:t>roup</w:t>
      </w:r>
      <w:r w:rsidRPr="00633DCE">
        <w:rPr>
          <w:rFonts w:ascii="Arial" w:hAnsi="Arial" w:cs="Arial"/>
        </w:rPr>
        <w:t xml:space="preserve"> for approval. Advisory </w:t>
      </w:r>
      <w:r w:rsidR="00CC39B2" w:rsidRPr="00633DCE">
        <w:rPr>
          <w:rFonts w:ascii="Arial" w:hAnsi="Arial" w:cs="Arial"/>
        </w:rPr>
        <w:t>C</w:t>
      </w:r>
      <w:r w:rsidRPr="00633DCE">
        <w:rPr>
          <w:rFonts w:ascii="Arial" w:hAnsi="Arial" w:cs="Arial"/>
        </w:rPr>
        <w:t xml:space="preserve">ommittees </w:t>
      </w:r>
      <w:r w:rsidR="00CC39B2" w:rsidRPr="00633DCE">
        <w:rPr>
          <w:rFonts w:ascii="Arial" w:hAnsi="Arial" w:cs="Arial"/>
        </w:rPr>
        <w:t>must</w:t>
      </w:r>
      <w:r w:rsidRPr="00633DCE">
        <w:rPr>
          <w:rFonts w:ascii="Arial" w:hAnsi="Arial" w:cs="Arial"/>
        </w:rPr>
        <w:t xml:space="preserve"> not advertise Welsh language-essential vacancies until the figure has been approved. The number of Welsh language-essential posts agreed upon in any given recruitment exercise should be regarded as a figure to aim for. Advisory </w:t>
      </w:r>
      <w:r w:rsidR="00CC39B2" w:rsidRPr="00633DCE">
        <w:rPr>
          <w:rFonts w:ascii="Arial" w:hAnsi="Arial" w:cs="Arial"/>
        </w:rPr>
        <w:t>C</w:t>
      </w:r>
      <w:r w:rsidRPr="00633DCE">
        <w:rPr>
          <w:rFonts w:ascii="Arial" w:hAnsi="Arial" w:cs="Arial"/>
        </w:rPr>
        <w:t xml:space="preserve">ommittees will not be criticised for failing to recruit the stated number of </w:t>
      </w:r>
      <w:r w:rsidR="00560D3B" w:rsidRPr="00633DCE">
        <w:rPr>
          <w:rFonts w:ascii="Arial" w:hAnsi="Arial" w:cs="Arial"/>
        </w:rPr>
        <w:t>bilingual magistrates required.</w:t>
      </w:r>
    </w:p>
    <w:p w14:paraId="76E507C0" w14:textId="77777777" w:rsidR="00B45E6A" w:rsidRPr="00633DCE" w:rsidRDefault="00560D3B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t>Advertising vacancies</w:t>
      </w:r>
    </w:p>
    <w:p w14:paraId="4B673C3C" w14:textId="1E11CDCA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>Where a</w:t>
      </w:r>
      <w:r w:rsidR="00CC39B2" w:rsidRPr="00633DCE">
        <w:rPr>
          <w:rFonts w:ascii="Arial" w:hAnsi="Arial" w:cs="Arial"/>
        </w:rPr>
        <w:t>n Advisory C</w:t>
      </w:r>
      <w:r w:rsidRPr="00633DCE">
        <w:rPr>
          <w:rFonts w:ascii="Arial" w:hAnsi="Arial" w:cs="Arial"/>
        </w:rPr>
        <w:t>ommittee has identified some or all of its vacancies as Welsh language-essential</w:t>
      </w:r>
      <w:r w:rsidR="00CC39B2" w:rsidRPr="00633DCE">
        <w:rPr>
          <w:rFonts w:ascii="Arial" w:hAnsi="Arial" w:cs="Arial"/>
        </w:rPr>
        <w:t>,</w:t>
      </w:r>
      <w:r w:rsidRPr="00633DCE">
        <w:rPr>
          <w:rFonts w:ascii="Arial" w:hAnsi="Arial" w:cs="Arial"/>
        </w:rPr>
        <w:t xml:space="preserve"> advertisements should be prepared in bilingual format. The adverts should state that </w:t>
      </w:r>
      <w:r w:rsidRPr="00633DCE">
        <w:rPr>
          <w:rFonts w:ascii="Arial" w:hAnsi="Arial" w:cs="Arial"/>
          <w:i/>
          <w:iCs/>
        </w:rPr>
        <w:t xml:space="preserve">“X number of vacancies are Welsh language-essential” </w:t>
      </w:r>
      <w:r w:rsidRPr="00633DCE">
        <w:rPr>
          <w:rFonts w:ascii="Arial" w:hAnsi="Arial" w:cs="Arial"/>
        </w:rPr>
        <w:t>and include information on how candidates can access the Welsh language version of magistrate application materials</w:t>
      </w:r>
      <w:r w:rsidR="00EB7C80" w:rsidRPr="00633DCE">
        <w:rPr>
          <w:rFonts w:ascii="Arial" w:hAnsi="Arial" w:cs="Arial"/>
        </w:rPr>
        <w:t xml:space="preserve"> –</w:t>
      </w:r>
      <w:r w:rsidRPr="00633DCE">
        <w:rPr>
          <w:rFonts w:ascii="Arial" w:hAnsi="Arial" w:cs="Arial"/>
        </w:rPr>
        <w:t xml:space="preserve"> it </w:t>
      </w:r>
      <w:r w:rsidR="00EB7C80" w:rsidRPr="00633DCE">
        <w:rPr>
          <w:rFonts w:ascii="Arial" w:hAnsi="Arial" w:cs="Arial"/>
        </w:rPr>
        <w:t xml:space="preserve">is </w:t>
      </w:r>
      <w:r w:rsidRPr="00633DCE">
        <w:rPr>
          <w:rFonts w:ascii="Arial" w:hAnsi="Arial" w:cs="Arial"/>
        </w:rPr>
        <w:t>not mandatory</w:t>
      </w:r>
      <w:r w:rsidR="00EB7C80" w:rsidRPr="00633DCE">
        <w:rPr>
          <w:rFonts w:ascii="Arial" w:hAnsi="Arial" w:cs="Arial"/>
        </w:rPr>
        <w:t xml:space="preserve"> for candidates</w:t>
      </w:r>
      <w:r w:rsidRPr="00633DCE">
        <w:rPr>
          <w:rFonts w:ascii="Arial" w:hAnsi="Arial" w:cs="Arial"/>
        </w:rPr>
        <w:t xml:space="preserve"> to apply in Welsh. </w:t>
      </w:r>
    </w:p>
    <w:p w14:paraId="527EA62F" w14:textId="77777777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t xml:space="preserve">The application process </w:t>
      </w:r>
    </w:p>
    <w:p w14:paraId="5FBA317D" w14:textId="41FF8F75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Both English and Welsh versions of the magistrate application form enable candidates to signify that they wish to be considered for Welsh language-essential vacancies (as well as non-Welsh language-essential vacancies). </w:t>
      </w:r>
    </w:p>
    <w:p w14:paraId="05096F24" w14:textId="042F4995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t xml:space="preserve">How candidates should show that they have the necessary language skills </w:t>
      </w:r>
    </w:p>
    <w:p w14:paraId="55F96CAD" w14:textId="0BD23DF8" w:rsidR="00F803AB" w:rsidRPr="00633DCE" w:rsidRDefault="00B45E6A" w:rsidP="00633DCE">
      <w:pPr>
        <w:spacing w:before="120" w:after="120"/>
        <w:rPr>
          <w:b/>
          <w:bCs/>
        </w:rPr>
      </w:pPr>
      <w:r w:rsidRPr="00633DCE">
        <w:rPr>
          <w:rFonts w:ascii="Arial" w:hAnsi="Arial" w:cs="Arial"/>
        </w:rPr>
        <w:t xml:space="preserve">The key </w:t>
      </w:r>
      <w:r w:rsidR="00270553" w:rsidRPr="00633DCE">
        <w:rPr>
          <w:rFonts w:ascii="Arial" w:hAnsi="Arial" w:cs="Arial"/>
        </w:rPr>
        <w:t>attribut</w:t>
      </w:r>
      <w:r w:rsidR="00F803AB" w:rsidRPr="00633DCE">
        <w:rPr>
          <w:rFonts w:ascii="Arial" w:hAnsi="Arial" w:cs="Arial"/>
        </w:rPr>
        <w:t>e</w:t>
      </w:r>
      <w:r w:rsidR="00270553" w:rsidRPr="00633DCE">
        <w:rPr>
          <w:rFonts w:ascii="Arial" w:hAnsi="Arial" w:cs="Arial"/>
        </w:rPr>
        <w:t xml:space="preserve"> </w:t>
      </w:r>
      <w:r w:rsidRPr="00633DCE">
        <w:rPr>
          <w:rFonts w:ascii="Arial" w:hAnsi="Arial" w:cs="Arial"/>
        </w:rPr>
        <w:t>of</w:t>
      </w:r>
      <w:r w:rsidR="00AC24DA" w:rsidRPr="00633DCE">
        <w:rPr>
          <w:rFonts w:ascii="Arial" w:hAnsi="Arial" w:cs="Arial"/>
        </w:rPr>
        <w:t xml:space="preserve"> </w:t>
      </w:r>
      <w:r w:rsidR="008E22B5" w:rsidRPr="00633DCE">
        <w:rPr>
          <w:rFonts w:ascii="Arial" w:hAnsi="Arial" w:cs="Arial"/>
          <w:b/>
          <w:bCs/>
          <w:i/>
          <w:iCs/>
        </w:rPr>
        <w:t>c</w:t>
      </w:r>
      <w:r w:rsidR="00F803AB" w:rsidRPr="00633DCE">
        <w:rPr>
          <w:rFonts w:ascii="Arial" w:hAnsi="Arial" w:cs="Arial"/>
          <w:b/>
          <w:bCs/>
          <w:i/>
          <w:iCs/>
        </w:rPr>
        <w:t xml:space="preserve">ommunicating with </w:t>
      </w:r>
      <w:r w:rsidR="008E22B5" w:rsidRPr="00633DCE">
        <w:rPr>
          <w:rFonts w:ascii="Arial" w:hAnsi="Arial" w:cs="Arial"/>
          <w:b/>
          <w:bCs/>
          <w:i/>
          <w:iCs/>
        </w:rPr>
        <w:t>s</w:t>
      </w:r>
      <w:r w:rsidR="003018DF" w:rsidRPr="00633DCE">
        <w:rPr>
          <w:rFonts w:ascii="Arial" w:hAnsi="Arial" w:cs="Arial"/>
          <w:b/>
          <w:bCs/>
          <w:i/>
          <w:iCs/>
        </w:rPr>
        <w:t>ensitivity</w:t>
      </w:r>
      <w:r w:rsidR="00F803AB" w:rsidRPr="00633DCE">
        <w:rPr>
          <w:rFonts w:ascii="Arial" w:hAnsi="Arial" w:cs="Arial"/>
          <w:b/>
          <w:bCs/>
          <w:i/>
          <w:iCs/>
        </w:rPr>
        <w:t xml:space="preserve"> and </w:t>
      </w:r>
      <w:r w:rsidR="008E22B5" w:rsidRPr="00633DCE">
        <w:rPr>
          <w:rFonts w:ascii="Arial" w:hAnsi="Arial" w:cs="Arial"/>
          <w:b/>
          <w:bCs/>
          <w:i/>
          <w:iCs/>
        </w:rPr>
        <w:t>r</w:t>
      </w:r>
      <w:r w:rsidR="00F803AB" w:rsidRPr="00633DCE">
        <w:rPr>
          <w:rFonts w:ascii="Arial" w:hAnsi="Arial" w:cs="Arial"/>
          <w:b/>
          <w:bCs/>
          <w:i/>
          <w:iCs/>
        </w:rPr>
        <w:t>espect</w:t>
      </w:r>
      <w:r w:rsidR="00F803AB" w:rsidRPr="00633DCE">
        <w:rPr>
          <w:rFonts w:ascii="Arial" w:hAnsi="Arial" w:cs="Arial"/>
        </w:rPr>
        <w:t xml:space="preserve"> will be tested at interview. The applicant should </w:t>
      </w:r>
      <w:r w:rsidR="003018DF" w:rsidRPr="00633DCE">
        <w:rPr>
          <w:rFonts w:ascii="Arial" w:hAnsi="Arial" w:cs="Arial"/>
        </w:rPr>
        <w:t xml:space="preserve">be able to communicate effectively in Welsh. The applicant should </w:t>
      </w:r>
      <w:r w:rsidR="00F803AB" w:rsidRPr="00633DCE">
        <w:rPr>
          <w:rFonts w:ascii="Arial" w:hAnsi="Arial" w:cs="Arial"/>
        </w:rPr>
        <w:t xml:space="preserve">state whether they want the interview to be in Welsh (with at least one question in English) or if they want the interview to be in English </w:t>
      </w:r>
      <w:r w:rsidR="007328B4" w:rsidRPr="00633DCE">
        <w:rPr>
          <w:rFonts w:ascii="Arial" w:hAnsi="Arial" w:cs="Arial"/>
        </w:rPr>
        <w:t xml:space="preserve">(with </w:t>
      </w:r>
      <w:r w:rsidR="00F803AB" w:rsidRPr="00633DCE">
        <w:rPr>
          <w:rFonts w:ascii="Arial" w:hAnsi="Arial" w:cs="Arial"/>
        </w:rPr>
        <w:t>at</w:t>
      </w:r>
      <w:r w:rsidR="007328B4" w:rsidRPr="00633DCE">
        <w:rPr>
          <w:rFonts w:ascii="Arial" w:hAnsi="Arial" w:cs="Arial"/>
        </w:rPr>
        <w:t xml:space="preserve"> </w:t>
      </w:r>
      <w:r w:rsidR="00F803AB" w:rsidRPr="00633DCE">
        <w:rPr>
          <w:rFonts w:ascii="Arial" w:hAnsi="Arial" w:cs="Arial"/>
        </w:rPr>
        <w:t>least one question in Welsh</w:t>
      </w:r>
      <w:r w:rsidR="007328B4" w:rsidRPr="00633DCE">
        <w:rPr>
          <w:rFonts w:ascii="Arial" w:hAnsi="Arial" w:cs="Arial"/>
        </w:rPr>
        <w:t>)</w:t>
      </w:r>
      <w:r w:rsidR="00F803AB" w:rsidRPr="00633DCE">
        <w:rPr>
          <w:rFonts w:ascii="Arial" w:hAnsi="Arial" w:cs="Arial"/>
        </w:rPr>
        <w:t xml:space="preserve"> to show they have the necessary language skills. </w:t>
      </w:r>
      <w:r w:rsidR="008E22B5" w:rsidRPr="00633DCE">
        <w:rPr>
          <w:rFonts w:ascii="Arial" w:hAnsi="Arial" w:cs="Arial"/>
        </w:rPr>
        <w:t xml:space="preserve">For this attribute, magistrates must: </w:t>
      </w:r>
    </w:p>
    <w:p w14:paraId="762409B9" w14:textId="1CE20793" w:rsidR="00F803AB" w:rsidRPr="00633DCE" w:rsidRDefault="00F803AB" w:rsidP="00633DCE">
      <w:pPr>
        <w:spacing w:before="120" w:after="120"/>
        <w:rPr>
          <w:i/>
          <w:iCs/>
        </w:rPr>
      </w:pPr>
      <w:r w:rsidRPr="00633DCE">
        <w:rPr>
          <w:rFonts w:ascii="Arial" w:hAnsi="Arial" w:cs="Arial"/>
          <w:i/>
          <w:iCs/>
        </w:rPr>
        <w:t>Listen actively and attentively, clarif</w:t>
      </w:r>
      <w:r w:rsidR="008E22B5" w:rsidRPr="00633DCE">
        <w:rPr>
          <w:rFonts w:ascii="Arial" w:hAnsi="Arial" w:cs="Arial"/>
          <w:i/>
          <w:iCs/>
        </w:rPr>
        <w:t>y</w:t>
      </w:r>
      <w:r w:rsidRPr="00633DCE">
        <w:rPr>
          <w:rFonts w:ascii="Arial" w:hAnsi="Arial" w:cs="Arial"/>
          <w:i/>
          <w:iCs/>
        </w:rPr>
        <w:t xml:space="preserve"> opinions and communicate confidently and sensitively, within confidential boundaries. Adapt</w:t>
      </w:r>
      <w:r w:rsidR="00581046" w:rsidRPr="00633DCE">
        <w:rPr>
          <w:rFonts w:ascii="Arial" w:hAnsi="Arial" w:cs="Arial"/>
          <w:i/>
          <w:iCs/>
        </w:rPr>
        <w:t xml:space="preserve"> their</w:t>
      </w:r>
      <w:r w:rsidRPr="00633DCE">
        <w:rPr>
          <w:rFonts w:ascii="Arial" w:hAnsi="Arial" w:cs="Arial"/>
          <w:i/>
          <w:iCs/>
        </w:rPr>
        <w:t xml:space="preserve"> style to match the situation and clearly articulates the rationale for decisions made.</w:t>
      </w:r>
    </w:p>
    <w:p w14:paraId="2B13995E" w14:textId="3F7CCFAE" w:rsidR="009E60DB" w:rsidRPr="00633DCE" w:rsidRDefault="00F47038" w:rsidP="00633DCE">
      <w:pPr>
        <w:spacing w:before="120" w:after="120"/>
        <w:rPr>
          <w:lang w:val="en-US"/>
        </w:rPr>
      </w:pPr>
      <w:r w:rsidRPr="00633DCE">
        <w:rPr>
          <w:rFonts w:ascii="Arial" w:hAnsi="Arial" w:cs="Arial"/>
          <w:b/>
          <w:bCs/>
        </w:rPr>
        <w:t xml:space="preserve">Candidates must be able to meet the above requirements using both the English and Welsh language. </w:t>
      </w:r>
      <w:r w:rsidR="007328B4" w:rsidRPr="00633DCE">
        <w:rPr>
          <w:rFonts w:ascii="Arial" w:hAnsi="Arial" w:cs="Arial"/>
        </w:rPr>
        <w:t>The interview form will have a yes/no tick box which should be completed</w:t>
      </w:r>
      <w:r w:rsidR="00581046" w:rsidRPr="00633DCE">
        <w:rPr>
          <w:rFonts w:ascii="Arial" w:hAnsi="Arial" w:cs="Arial"/>
        </w:rPr>
        <w:t xml:space="preserve"> to evidence whether the </w:t>
      </w:r>
      <w:r w:rsidR="007328B4" w:rsidRPr="00633DCE">
        <w:rPr>
          <w:rFonts w:ascii="Arial" w:hAnsi="Arial" w:cs="Arial"/>
        </w:rPr>
        <w:t>panel are satisfied with the candidate</w:t>
      </w:r>
      <w:r w:rsidR="00581046" w:rsidRPr="00633DCE">
        <w:rPr>
          <w:rFonts w:ascii="Arial" w:hAnsi="Arial" w:cs="Arial"/>
        </w:rPr>
        <w:t>’</w:t>
      </w:r>
      <w:r w:rsidR="007328B4" w:rsidRPr="00633DCE">
        <w:rPr>
          <w:rFonts w:ascii="Arial" w:hAnsi="Arial" w:cs="Arial"/>
        </w:rPr>
        <w:t xml:space="preserve">s language skills. </w:t>
      </w:r>
    </w:p>
    <w:p w14:paraId="65D59551" w14:textId="5DAF3EA1" w:rsidR="00B45E6A" w:rsidRPr="00633DCE" w:rsidRDefault="009E60DB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t>Assessing whether</w:t>
      </w:r>
      <w:r w:rsidR="00B45E6A" w:rsidRPr="00633DCE">
        <w:rPr>
          <w:rFonts w:ascii="Arial" w:hAnsi="Arial" w:cs="Arial"/>
          <w:b/>
          <w:bCs/>
        </w:rPr>
        <w:t xml:space="preserve"> candidates have the necessary language skills</w:t>
      </w:r>
    </w:p>
    <w:p w14:paraId="4DCE441A" w14:textId="798E552D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To satisfy </w:t>
      </w:r>
      <w:r w:rsidR="00326C69">
        <w:rPr>
          <w:rFonts w:ascii="Arial" w:hAnsi="Arial" w:cs="Arial"/>
        </w:rPr>
        <w:t>A</w:t>
      </w:r>
      <w:r w:rsidRPr="00633DCE">
        <w:rPr>
          <w:rFonts w:ascii="Arial" w:hAnsi="Arial" w:cs="Arial"/>
        </w:rPr>
        <w:t xml:space="preserve">dvisory </w:t>
      </w:r>
      <w:r w:rsidR="00326C69">
        <w:rPr>
          <w:rFonts w:ascii="Arial" w:hAnsi="Arial" w:cs="Arial"/>
        </w:rPr>
        <w:t>C</w:t>
      </w:r>
      <w:r w:rsidRPr="00633DCE">
        <w:rPr>
          <w:rFonts w:ascii="Arial" w:hAnsi="Arial" w:cs="Arial"/>
        </w:rPr>
        <w:t xml:space="preserve">ommittees that candidates have the necessary language skills, </w:t>
      </w:r>
      <w:r w:rsidR="00326C69">
        <w:rPr>
          <w:rFonts w:ascii="Arial" w:hAnsi="Arial" w:cs="Arial"/>
        </w:rPr>
        <w:t xml:space="preserve">the candidate is required </w:t>
      </w:r>
      <w:r w:rsidRPr="00633DCE">
        <w:rPr>
          <w:rFonts w:ascii="Arial" w:hAnsi="Arial" w:cs="Arial"/>
        </w:rPr>
        <w:t xml:space="preserve">to provide a reference from someone willing to say that he or she has the necessary language skills. </w:t>
      </w:r>
    </w:p>
    <w:p w14:paraId="7D178710" w14:textId="5379701C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>As candidates are already required to nominate t</w:t>
      </w:r>
      <w:r w:rsidR="00326C69">
        <w:rPr>
          <w:rFonts w:ascii="Arial" w:hAnsi="Arial" w:cs="Arial"/>
        </w:rPr>
        <w:t>wo</w:t>
      </w:r>
      <w:r w:rsidRPr="00633DCE">
        <w:rPr>
          <w:rFonts w:ascii="Arial" w:hAnsi="Arial" w:cs="Arial"/>
        </w:rPr>
        <w:t xml:space="preserve"> referees it is reasonable to expect that one of those should be able to provide the necessary reference.</w:t>
      </w:r>
      <w:r w:rsidR="00A019BF" w:rsidRPr="00633DCE">
        <w:rPr>
          <w:rFonts w:ascii="Arial" w:hAnsi="Arial" w:cs="Arial"/>
        </w:rPr>
        <w:t xml:space="preserve"> </w:t>
      </w:r>
      <w:r w:rsidR="00326C69">
        <w:rPr>
          <w:rFonts w:ascii="Arial" w:hAnsi="Arial" w:cs="Arial"/>
        </w:rPr>
        <w:t>The a</w:t>
      </w:r>
      <w:r w:rsidRPr="00633DCE">
        <w:rPr>
          <w:rFonts w:ascii="Arial" w:hAnsi="Arial" w:cs="Arial"/>
        </w:rPr>
        <w:t xml:space="preserve">pplication form and guidance </w:t>
      </w:r>
      <w:r w:rsidR="00326C69" w:rsidRPr="00633DCE">
        <w:rPr>
          <w:rFonts w:ascii="Arial" w:hAnsi="Arial" w:cs="Arial"/>
        </w:rPr>
        <w:t>notes enable</w:t>
      </w:r>
      <w:r w:rsidRPr="00633DCE">
        <w:rPr>
          <w:rFonts w:ascii="Arial" w:hAnsi="Arial" w:cs="Arial"/>
        </w:rPr>
        <w:t xml:space="preserve"> the candidate to signify which referee should be approached. </w:t>
      </w:r>
    </w:p>
    <w:p w14:paraId="38615E73" w14:textId="77777777" w:rsidR="00202B4E" w:rsidRDefault="00202B4E" w:rsidP="00633DCE">
      <w:pPr>
        <w:spacing w:before="120" w:after="120"/>
        <w:rPr>
          <w:rFonts w:ascii="Arial" w:hAnsi="Arial" w:cs="Arial"/>
          <w:b/>
          <w:bCs/>
        </w:rPr>
      </w:pPr>
    </w:p>
    <w:p w14:paraId="3495F33F" w14:textId="77777777" w:rsidR="00202B4E" w:rsidRDefault="00202B4E" w:rsidP="00633DCE">
      <w:pPr>
        <w:spacing w:before="120" w:after="120"/>
        <w:rPr>
          <w:rFonts w:ascii="Arial" w:hAnsi="Arial" w:cs="Arial"/>
          <w:b/>
          <w:bCs/>
        </w:rPr>
      </w:pPr>
    </w:p>
    <w:p w14:paraId="7966EB5D" w14:textId="0A71389F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lastRenderedPageBreak/>
        <w:t>Selecting candidates</w:t>
      </w:r>
    </w:p>
    <w:p w14:paraId="7C6051C2" w14:textId="77777777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Candidates who have elected to be considered for the Welsh language essential vacancies and provided a satisfactory reference should be interviewed and scored in exactly the same way as all other candidates, with the highest scoring candidates put forward for the available Welsh language-essential vacancies. </w:t>
      </w:r>
    </w:p>
    <w:p w14:paraId="162D6CCD" w14:textId="77777777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  <w:b/>
          <w:bCs/>
        </w:rPr>
        <w:t xml:space="preserve">Selecting candidates where there are both types of vacancy </w:t>
      </w:r>
    </w:p>
    <w:p w14:paraId="67B3A88C" w14:textId="77777777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It is probable that both Welsh language-essential and non-Welsh language- essential vacancies will exist simultaneously in a given area from time to time. </w:t>
      </w:r>
    </w:p>
    <w:p w14:paraId="7255E5E9" w14:textId="7F3065A9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Once interviews for both Welsh language-essential and non-Welsh language- essential vacancies have taken place, the </w:t>
      </w:r>
      <w:r w:rsidR="00AA75D0" w:rsidRPr="1907C97D">
        <w:rPr>
          <w:rFonts w:ascii="Arial" w:hAnsi="Arial" w:cs="Arial"/>
        </w:rPr>
        <w:t>A</w:t>
      </w:r>
      <w:r w:rsidRPr="00633DCE">
        <w:rPr>
          <w:rFonts w:ascii="Arial" w:hAnsi="Arial" w:cs="Arial"/>
        </w:rPr>
        <w:t xml:space="preserve">dvisory </w:t>
      </w:r>
      <w:r w:rsidR="00AA75D0" w:rsidRPr="1907C97D">
        <w:rPr>
          <w:rFonts w:ascii="Arial" w:hAnsi="Arial" w:cs="Arial"/>
        </w:rPr>
        <w:t>C</w:t>
      </w:r>
      <w:r w:rsidRPr="00633DCE">
        <w:rPr>
          <w:rFonts w:ascii="Arial" w:hAnsi="Arial" w:cs="Arial"/>
        </w:rPr>
        <w:t>ommittee should make its selections for the Welsh language-essential posts first (based on the scores attained at interview by those candidates who have elected to be considered for Welsh language-essential vacancies).</w:t>
      </w:r>
      <w:r w:rsidR="00AA75D0" w:rsidRPr="1907C97D">
        <w:rPr>
          <w:rFonts w:ascii="Arial" w:hAnsi="Arial" w:cs="Arial"/>
        </w:rPr>
        <w:t xml:space="preserve"> Advisory</w:t>
      </w:r>
      <w:r w:rsidRPr="00633DCE">
        <w:rPr>
          <w:rFonts w:ascii="Arial" w:hAnsi="Arial" w:cs="Arial"/>
        </w:rPr>
        <w:t xml:space="preserve"> Committees should then go on to consider their recommendations for the non-Welsh language-essential posts (again based on scores attained at interview by both English</w:t>
      </w:r>
      <w:r w:rsidR="05CB6E41" w:rsidRPr="1907C97D">
        <w:rPr>
          <w:rFonts w:ascii="Arial" w:hAnsi="Arial" w:cs="Arial"/>
        </w:rPr>
        <w:t>-</w:t>
      </w:r>
      <w:r w:rsidRPr="00633DCE">
        <w:rPr>
          <w:rFonts w:ascii="Arial" w:hAnsi="Arial" w:cs="Arial"/>
        </w:rPr>
        <w:t xml:space="preserve">speaking candidates and those applicants who have expressed a wish to be considered for the Welsh language-essential positions). </w:t>
      </w:r>
    </w:p>
    <w:p w14:paraId="646220CA" w14:textId="7EB8F1B6" w:rsidR="00B45E6A" w:rsidRPr="00633DCE" w:rsidRDefault="00B45E6A" w:rsidP="00633DCE">
      <w:pPr>
        <w:spacing w:before="120" w:after="120"/>
      </w:pPr>
      <w:r w:rsidRPr="00633DCE">
        <w:rPr>
          <w:rFonts w:ascii="Arial" w:hAnsi="Arial" w:cs="Arial"/>
        </w:rPr>
        <w:t xml:space="preserve">This sequence will enable any candidates for the Welsh language-essential vacancies who passed the minimum standard for selection, but were not selected for the Welsh language-essential vacancies due to other candidates scoring higher, to also be considered for the non-Welsh language-essential vacancies. This approach will ensure that, for both Welsh language-essential and non-Welsh language-essential posts, vacancies will always be filled by the highest scoring eligible candidates and that candidates will continue to be recommended for appointment on merit, having been assessed against the </w:t>
      </w:r>
      <w:r w:rsidR="0078130D" w:rsidRPr="00633DCE">
        <w:rPr>
          <w:rFonts w:ascii="Arial" w:hAnsi="Arial" w:cs="Arial"/>
        </w:rPr>
        <w:t>five</w:t>
      </w:r>
      <w:r w:rsidRPr="00633DCE">
        <w:rPr>
          <w:rFonts w:ascii="Arial" w:hAnsi="Arial" w:cs="Arial"/>
        </w:rPr>
        <w:t xml:space="preserve"> key </w:t>
      </w:r>
      <w:r w:rsidR="00AA75D0">
        <w:rPr>
          <w:rFonts w:ascii="Arial" w:hAnsi="Arial" w:cs="Arial"/>
        </w:rPr>
        <w:t>attributes</w:t>
      </w:r>
      <w:r w:rsidRPr="00633DCE">
        <w:rPr>
          <w:rFonts w:ascii="Arial" w:hAnsi="Arial" w:cs="Arial"/>
        </w:rPr>
        <w:t xml:space="preserve">. </w:t>
      </w:r>
    </w:p>
    <w:sectPr w:rsidR="00B45E6A" w:rsidRPr="00633DCE" w:rsidSect="0083282E">
      <w:pgSz w:w="11904" w:h="17340"/>
      <w:pgMar w:top="720" w:right="510" w:bottom="720" w:left="51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5CE72F"/>
    <w:multiLevelType w:val="hybridMultilevel"/>
    <w:tmpl w:val="79FFA9A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EFF5A3B"/>
    <w:multiLevelType w:val="hybridMultilevel"/>
    <w:tmpl w:val="36B4042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94E5154"/>
    <w:multiLevelType w:val="multilevel"/>
    <w:tmpl w:val="AAC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3B"/>
    <w:rsid w:val="000C4066"/>
    <w:rsid w:val="00202B4E"/>
    <w:rsid w:val="00215A91"/>
    <w:rsid w:val="00252195"/>
    <w:rsid w:val="00270553"/>
    <w:rsid w:val="002719F1"/>
    <w:rsid w:val="003018DF"/>
    <w:rsid w:val="00326C69"/>
    <w:rsid w:val="00335FB0"/>
    <w:rsid w:val="003D10A3"/>
    <w:rsid w:val="004655B7"/>
    <w:rsid w:val="0050034B"/>
    <w:rsid w:val="00560D3B"/>
    <w:rsid w:val="00581046"/>
    <w:rsid w:val="005B1DAC"/>
    <w:rsid w:val="005C57D1"/>
    <w:rsid w:val="005C5EF6"/>
    <w:rsid w:val="00615C2C"/>
    <w:rsid w:val="00633DCE"/>
    <w:rsid w:val="006A72C8"/>
    <w:rsid w:val="006B05A7"/>
    <w:rsid w:val="007328B4"/>
    <w:rsid w:val="0078130D"/>
    <w:rsid w:val="0083282E"/>
    <w:rsid w:val="008475D7"/>
    <w:rsid w:val="00850A16"/>
    <w:rsid w:val="008E22B5"/>
    <w:rsid w:val="009E60DB"/>
    <w:rsid w:val="00A019BF"/>
    <w:rsid w:val="00A57B18"/>
    <w:rsid w:val="00AA63AD"/>
    <w:rsid w:val="00AA75D0"/>
    <w:rsid w:val="00AC24DA"/>
    <w:rsid w:val="00B12D85"/>
    <w:rsid w:val="00B45E6A"/>
    <w:rsid w:val="00B62965"/>
    <w:rsid w:val="00C91309"/>
    <w:rsid w:val="00CA0C35"/>
    <w:rsid w:val="00CC39B2"/>
    <w:rsid w:val="00CE0006"/>
    <w:rsid w:val="00E2671A"/>
    <w:rsid w:val="00EB7C80"/>
    <w:rsid w:val="00EF77CA"/>
    <w:rsid w:val="00F47038"/>
    <w:rsid w:val="00F803AB"/>
    <w:rsid w:val="05CB6E41"/>
    <w:rsid w:val="1907C97D"/>
    <w:rsid w:val="1C4FDBC8"/>
    <w:rsid w:val="790B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5306B"/>
  <w14:defaultImageDpi w14:val="0"/>
  <w15:docId w15:val="{F182BD66-F0CF-4396-BC45-0F59C3F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Default"/>
    <w:next w:val="Default"/>
    <w:link w:val="Heading3Char"/>
    <w:uiPriority w:val="9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uiPriority w:val="99"/>
    <w:rPr>
      <w:color w:val="auto"/>
    </w:rPr>
  </w:style>
  <w:style w:type="paragraph" w:customStyle="1" w:styleId="title-form">
    <w:name w:val="title - form"/>
    <w:basedOn w:val="Default"/>
    <w:next w:val="Default"/>
    <w:uiPriority w:val="99"/>
    <w:rPr>
      <w:color w:val="auto"/>
    </w:rPr>
  </w:style>
  <w:style w:type="character" w:styleId="CommentReference">
    <w:name w:val="annotation reference"/>
    <w:uiPriority w:val="99"/>
    <w:semiHidden/>
    <w:unhideWhenUsed/>
    <w:rsid w:val="00215A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15A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15A9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1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53DF4DCABD409F072337B569714A" ma:contentTypeVersion="9" ma:contentTypeDescription="Create a new document." ma:contentTypeScope="" ma:versionID="7210f5e0d85ef1fa15b91506f42eb3dc">
  <xsd:schema xmlns:xsd="http://www.w3.org/2001/XMLSchema" xmlns:xs="http://www.w3.org/2001/XMLSchema" xmlns:p="http://schemas.microsoft.com/office/2006/metadata/properties" xmlns:ns2="01236d5c-8f2e-481f-91ea-f14ae46f54b1" xmlns:ns3="f38c3769-d699-4bf9-ace8-286b620e47f4" targetNamespace="http://schemas.microsoft.com/office/2006/metadata/properties" ma:root="true" ma:fieldsID="3364744216b520c826f5216e36fdf333" ns2:_="" ns3:_="">
    <xsd:import namespace="01236d5c-8f2e-481f-91ea-f14ae46f54b1"/>
    <xsd:import namespace="f38c3769-d699-4bf9-ace8-286b620e4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6d5c-8f2e-481f-91ea-f14ae46f5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3769-d699-4bf9-ace8-286b620e4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9E2E4-D6AE-4D96-8BAA-59A96A82A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337E6-5A1B-4676-A326-01FFDA34F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36d5c-8f2e-481f-91ea-f14ae46f54b1"/>
    <ds:schemaRef ds:uri="f38c3769-d699-4bf9-ace8-286b620e4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B6136-8F96-4A5B-97EB-3B808646E3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the recruitment of Welsh language-essential magistrates</dc:title>
  <dc:subject>Lord Chancellor’s Directions, Appendix 3A</dc:subject>
  <dc:creator>Ministry of Justice</dc:creator>
  <cp:keywords>Ministry of Justice; guidance; recruitment; Welsh; language; essential; magistrates; Lord Chancellor’s Directions; Appendix; 3A</cp:keywords>
  <dc:description/>
  <cp:lastModifiedBy>Hardy, Samuel</cp:lastModifiedBy>
  <cp:revision>3</cp:revision>
  <dcterms:created xsi:type="dcterms:W3CDTF">2022-06-24T16:26:00Z</dcterms:created>
  <dcterms:modified xsi:type="dcterms:W3CDTF">2022-06-24T16:27:00Z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0x01010017A753DF4DCABD409F072337B569714A</vt:lpwstr>
  </property>
</Properties>
</file>